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5F026" w14:textId="79A6FB1C" w:rsidR="002F0556" w:rsidRPr="004B27D9" w:rsidRDefault="00770F29" w:rsidP="004B27D9">
      <w:pPr>
        <w:pStyle w:val="Title"/>
        <w:rPr>
          <w:sz w:val="40"/>
          <w:szCs w:val="40"/>
        </w:rPr>
      </w:pPr>
      <w:r>
        <w:rPr>
          <w:sz w:val="40"/>
          <w:szCs w:val="40"/>
        </w:rPr>
        <w:t xml:space="preserve">Impact of Waivers Due to COVID-19 on </w:t>
      </w:r>
      <w:r w:rsidR="00895235">
        <w:rPr>
          <w:sz w:val="40"/>
          <w:szCs w:val="40"/>
        </w:rPr>
        <w:t xml:space="preserve">School Year 2019-20 </w:t>
      </w:r>
      <w:r w:rsidR="002F0556" w:rsidRPr="004B27D9">
        <w:rPr>
          <w:sz w:val="40"/>
          <w:szCs w:val="40"/>
        </w:rPr>
        <w:t xml:space="preserve">IDEA Part B Assessment </w:t>
      </w:r>
      <w:r w:rsidR="00895235">
        <w:rPr>
          <w:sz w:val="40"/>
          <w:szCs w:val="40"/>
        </w:rPr>
        <w:t xml:space="preserve">Data </w:t>
      </w:r>
    </w:p>
    <w:p w14:paraId="0C63E0DD" w14:textId="6EB63654" w:rsidR="002F0556" w:rsidRPr="004B27D9" w:rsidRDefault="002F0556" w:rsidP="004B27D9">
      <w:pPr>
        <w:rPr>
          <w:sz w:val="28"/>
          <w:szCs w:val="28"/>
        </w:rPr>
      </w:pPr>
    </w:p>
    <w:p w14:paraId="5F4F2F9F" w14:textId="76788705" w:rsidR="002F0556" w:rsidRPr="004B27D9" w:rsidRDefault="002F0556" w:rsidP="004B27D9">
      <w:pPr>
        <w:rPr>
          <w:b/>
          <w:bCs/>
          <w:sz w:val="28"/>
          <w:szCs w:val="28"/>
        </w:rPr>
      </w:pPr>
      <w:r w:rsidRPr="004B27D9">
        <w:rPr>
          <w:rStyle w:val="ui-provider"/>
          <w:sz w:val="28"/>
          <w:szCs w:val="28"/>
        </w:rPr>
        <w:t>Due to the extraordinary circumstances created by the novel Coronavirus disease 2019 (COVID-19) pandemic and resulting school closures, on March 20, 2020, the U.S. Department of Education (Department) offered flexibility to all States/ entities regarding the assessment and accountability requirements under the Elementary and Secondary Education Act of 1965, as amended (ESEA). Specifically, the Department invited States/ entities to request a waiver for the 2019-2020 school year, of the assessment requirements in section 1111(b)(2) of the ESEA, the accountability and school identification requirements in sections 1111(c)(4) and 1111(d)(2)(</w:t>
      </w:r>
      <w:proofErr w:type="gramStart"/>
      <w:r w:rsidRPr="004B27D9">
        <w:rPr>
          <w:rStyle w:val="ui-provider"/>
          <w:sz w:val="28"/>
          <w:szCs w:val="28"/>
        </w:rPr>
        <w:t>C)-(</w:t>
      </w:r>
      <w:proofErr w:type="gramEnd"/>
      <w:r w:rsidRPr="004B27D9">
        <w:rPr>
          <w:rStyle w:val="ui-provider"/>
          <w:sz w:val="28"/>
          <w:szCs w:val="28"/>
        </w:rPr>
        <w:t xml:space="preserve">D), and certain reporting requirements related to assessments and accountability in section 1111(h). Under these waivers, which all States/ entities requested and received, States/ entities did not have data necessary to submit certain files, including the assessment data files, for SY 2019-2020. </w:t>
      </w:r>
      <w:r w:rsidRPr="004B27D9">
        <w:rPr>
          <w:rStyle w:val="ui-provider"/>
          <w:b/>
          <w:bCs/>
          <w:sz w:val="28"/>
          <w:szCs w:val="28"/>
        </w:rPr>
        <w:t>OSEP did not collect any SY 2019-20 IDEA Part B Assessment data.</w:t>
      </w:r>
    </w:p>
    <w:sectPr w:rsidR="002F0556" w:rsidRPr="004B2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56"/>
    <w:rsid w:val="002F0556"/>
    <w:rsid w:val="003A6A43"/>
    <w:rsid w:val="004B27D9"/>
    <w:rsid w:val="0050571A"/>
    <w:rsid w:val="00770F29"/>
    <w:rsid w:val="00773A16"/>
    <w:rsid w:val="0089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15CF3"/>
  <w15:chartTrackingRefBased/>
  <w15:docId w15:val="{70D11D56-BDDD-4413-9CE1-12916A9A3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27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provider">
    <w:name w:val="ui-provider"/>
    <w:basedOn w:val="DefaultParagraphFont"/>
    <w:rsid w:val="002F0556"/>
  </w:style>
  <w:style w:type="character" w:customStyle="1" w:styleId="Heading1Char">
    <w:name w:val="Heading 1 Char"/>
    <w:basedOn w:val="DefaultParagraphFont"/>
    <w:link w:val="Heading1"/>
    <w:uiPriority w:val="9"/>
    <w:rsid w:val="004B27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4B27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27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Rebecca (OSERS)</dc:creator>
  <cp:keywords/>
  <dc:description/>
  <cp:lastModifiedBy>Miceli, Meredith</cp:lastModifiedBy>
  <cp:revision>6</cp:revision>
  <dcterms:created xsi:type="dcterms:W3CDTF">2023-03-16T19:41:00Z</dcterms:created>
  <dcterms:modified xsi:type="dcterms:W3CDTF">2023-03-16T19:46:00Z</dcterms:modified>
</cp:coreProperties>
</file>