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2C" w:rsidRPr="00BB7E2C" w:rsidRDefault="00BB7E2C" w:rsidP="00375B16">
      <w:pPr>
        <w:spacing w:after="0" w:line="240" w:lineRule="auto"/>
        <w:jc w:val="center"/>
        <w:rPr>
          <w:rFonts w:cstheme="minorHAnsi"/>
          <w:b/>
          <w:color w:val="000000"/>
        </w:rPr>
      </w:pPr>
      <w:r w:rsidRPr="00BB7E2C">
        <w:rPr>
          <w:rFonts w:cstheme="minorHAnsi"/>
          <w:b/>
          <w:color w:val="000000"/>
        </w:rPr>
        <w:t>St</w:t>
      </w:r>
      <w:r w:rsidR="00375B16">
        <w:rPr>
          <w:rFonts w:cstheme="minorHAnsi"/>
          <w:b/>
          <w:color w:val="000000"/>
        </w:rPr>
        <w:t>udy of School-Level Expenditure (SSLE) Data, 2008-09:</w:t>
      </w:r>
    </w:p>
    <w:p w:rsidR="00BB7E2C" w:rsidRPr="00BB7E2C" w:rsidRDefault="00375B16" w:rsidP="00375B16">
      <w:pPr>
        <w:spacing w:after="240" w:line="240" w:lineRule="auto"/>
        <w:jc w:val="center"/>
        <w:rPr>
          <w:rFonts w:cstheme="minorHAnsi"/>
          <w:b/>
          <w:color w:val="000000"/>
        </w:rPr>
      </w:pPr>
      <w:r>
        <w:rPr>
          <w:rFonts w:cstheme="minorHAnsi"/>
          <w:b/>
          <w:color w:val="000000"/>
        </w:rPr>
        <w:t>Dataset Documentation</w:t>
      </w:r>
    </w:p>
    <w:p w:rsidR="00BB7E2C" w:rsidRPr="00BB7E2C" w:rsidRDefault="00375B16" w:rsidP="00375B16">
      <w:pPr>
        <w:spacing w:after="240" w:line="240" w:lineRule="auto"/>
        <w:jc w:val="center"/>
        <w:rPr>
          <w:rFonts w:cstheme="minorHAnsi"/>
          <w:color w:val="000000"/>
        </w:rPr>
      </w:pPr>
      <w:r>
        <w:rPr>
          <w:rFonts w:cstheme="minorHAnsi"/>
          <w:color w:val="000000"/>
        </w:rPr>
        <w:t>November 30</w:t>
      </w:r>
      <w:r w:rsidR="00BB7E2C" w:rsidRPr="00BB7E2C">
        <w:rPr>
          <w:rFonts w:cstheme="minorHAnsi"/>
          <w:color w:val="000000"/>
        </w:rPr>
        <w:t>, 2011</w:t>
      </w:r>
    </w:p>
    <w:p w:rsidR="00BB7E2C" w:rsidRPr="00BB7E2C" w:rsidRDefault="00BB7E2C" w:rsidP="00375B16">
      <w:pPr>
        <w:spacing w:after="240" w:line="240" w:lineRule="auto"/>
        <w:rPr>
          <w:rFonts w:cstheme="minorHAnsi"/>
          <w:color w:val="000000"/>
        </w:rPr>
      </w:pPr>
    </w:p>
    <w:p w:rsidR="00BB7E2C" w:rsidRPr="00BB7E2C" w:rsidRDefault="00BB7E2C" w:rsidP="00375B16">
      <w:pPr>
        <w:spacing w:after="240" w:line="240" w:lineRule="auto"/>
        <w:rPr>
          <w:rFonts w:cstheme="minorHAnsi"/>
          <w:color w:val="000000"/>
        </w:rPr>
      </w:pPr>
      <w:r w:rsidRPr="00BB7E2C">
        <w:rPr>
          <w:rFonts w:cstheme="minorHAnsi"/>
          <w:color w:val="000000"/>
        </w:rPr>
        <w:t xml:space="preserve">This dataset contains data on school-level expenditures that were reported by states in response to a requirement under the </w:t>
      </w:r>
      <w:r w:rsidRPr="00BB7E2C">
        <w:rPr>
          <w:rFonts w:cstheme="minorHAnsi"/>
          <w:i/>
          <w:color w:val="000000"/>
        </w:rPr>
        <w:t>American Recovery and Reinvestment Act of 2009 (ARRA)</w:t>
      </w:r>
      <w:r w:rsidRPr="00BB7E2C">
        <w:rPr>
          <w:rFonts w:cstheme="minorHAnsi"/>
          <w:color w:val="000000"/>
        </w:rPr>
        <w:t xml:space="preserve">.  All states were required to report school-level expenditures for the 2008–09 school </w:t>
      </w:r>
      <w:proofErr w:type="gramStart"/>
      <w:r w:rsidRPr="00BB7E2C">
        <w:rPr>
          <w:rFonts w:cstheme="minorHAnsi"/>
          <w:color w:val="000000"/>
        </w:rPr>
        <w:t>year</w:t>
      </w:r>
      <w:proofErr w:type="gramEnd"/>
      <w:r w:rsidRPr="00BB7E2C">
        <w:rPr>
          <w:rFonts w:cstheme="minorHAnsi"/>
          <w:color w:val="000000"/>
        </w:rPr>
        <w:t xml:space="preserve"> for all districts that received Title I Part A funds under </w:t>
      </w:r>
      <w:r w:rsidRPr="00BB7E2C">
        <w:rPr>
          <w:rFonts w:cstheme="minorHAnsi"/>
          <w:i/>
          <w:color w:val="000000"/>
        </w:rPr>
        <w:t>ARRA</w:t>
      </w:r>
      <w:r w:rsidRPr="00BB7E2C">
        <w:rPr>
          <w:rFonts w:cstheme="minorHAnsi"/>
          <w:color w:val="000000"/>
        </w:rPr>
        <w:t>.   States and districts were asked to provide a school-by-school listing, including both Title I and non-Title I schools, showing four types of expenditures: total personnel salaries for all school-level instructional and support staff; salaries for instructional staff; salaries for teachers; and non-personnel expenditures (if available).</w:t>
      </w:r>
    </w:p>
    <w:p w:rsidR="00BB7E2C" w:rsidRPr="00BB7E2C" w:rsidRDefault="00BB7E2C" w:rsidP="00375B16">
      <w:pPr>
        <w:spacing w:after="240" w:line="240" w:lineRule="auto"/>
        <w:rPr>
          <w:rFonts w:cstheme="minorHAnsi"/>
          <w:color w:val="000000"/>
        </w:rPr>
      </w:pPr>
      <w:r w:rsidRPr="00BB7E2C">
        <w:rPr>
          <w:rFonts w:cstheme="minorHAnsi"/>
          <w:color w:val="000000"/>
        </w:rPr>
        <w:t xml:space="preserve">States were asked to report school-level expenditures from state and local funds only (i.e., excluding expenditures from federal program funds) and to exclude expenditures for special education, adult education, school nutrition programs, summer school, preschool, and employee benefits.  Most states reported that they were able to submit school expenditure data that were consistent with the above specifications, but some states indicated some divergence from these preferred specifications.  Consequently, </w:t>
      </w:r>
      <w:r w:rsidRPr="00BB7E2C">
        <w:rPr>
          <w:rFonts w:cstheme="minorHAnsi"/>
          <w:b/>
          <w:color w:val="000000"/>
        </w:rPr>
        <w:t>the data collected through this study are not consistently defined across all states and districts, and are best used to examine resource patterns within districts rather than across districts.</w:t>
      </w:r>
    </w:p>
    <w:p w:rsidR="00605A54" w:rsidRPr="00605A54" w:rsidRDefault="00543060" w:rsidP="00375B16">
      <w:pPr>
        <w:pStyle w:val="BodyText"/>
        <w:spacing w:after="240" w:line="240" w:lineRule="auto"/>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The dataset file is named </w:t>
      </w:r>
      <w:r w:rsidR="009B3762">
        <w:rPr>
          <w:rFonts w:asciiTheme="minorHAnsi" w:hAnsiTheme="minorHAnsi" w:cstheme="minorHAnsi"/>
          <w:color w:val="000000"/>
          <w:sz w:val="22"/>
          <w:szCs w:val="22"/>
        </w:rPr>
        <w:t xml:space="preserve">“SSLE Analysis Dataset” </w:t>
      </w:r>
      <w:r>
        <w:rPr>
          <w:rFonts w:asciiTheme="minorHAnsi" w:hAnsiTheme="minorHAnsi" w:cstheme="minorHAnsi"/>
          <w:color w:val="000000"/>
          <w:sz w:val="22"/>
          <w:szCs w:val="22"/>
        </w:rPr>
        <w:t xml:space="preserve">and </w:t>
      </w:r>
      <w:r w:rsidR="009B3762">
        <w:rPr>
          <w:rFonts w:asciiTheme="minorHAnsi" w:hAnsiTheme="minorHAnsi" w:cstheme="minorHAnsi"/>
          <w:color w:val="000000"/>
          <w:sz w:val="22"/>
          <w:szCs w:val="22"/>
        </w:rPr>
        <w:t xml:space="preserve">contains the schools that were included in the analyses conducted in the U.S. Department of Education report, </w:t>
      </w:r>
      <w:r w:rsidR="009B3762" w:rsidRPr="00BB7E2C">
        <w:rPr>
          <w:rFonts w:asciiTheme="minorHAnsi" w:hAnsiTheme="minorHAnsi" w:cstheme="minorHAnsi"/>
          <w:i/>
          <w:color w:val="000000"/>
          <w:sz w:val="22"/>
          <w:szCs w:val="22"/>
        </w:rPr>
        <w:t>Comparability of State and Local Expenditures Among Schools Within Districts: A Report From the Study of School-Level Expenditures</w:t>
      </w:r>
      <w:r w:rsidR="00605A54">
        <w:rPr>
          <w:rFonts w:asciiTheme="minorHAnsi" w:hAnsiTheme="minorHAnsi" w:cstheme="minorHAnsi"/>
          <w:color w:val="000000"/>
          <w:sz w:val="22"/>
          <w:szCs w:val="22"/>
        </w:rPr>
        <w:t>, a</w:t>
      </w:r>
      <w:r w:rsidR="009B3762">
        <w:rPr>
          <w:rFonts w:asciiTheme="minorHAnsi" w:hAnsiTheme="minorHAnsi" w:cstheme="minorHAnsi"/>
          <w:color w:val="000000"/>
          <w:sz w:val="22"/>
          <w:szCs w:val="22"/>
        </w:rPr>
        <w:t xml:space="preserve">nd policy brief, </w:t>
      </w:r>
      <w:r w:rsidR="009B3762" w:rsidRPr="009B3762">
        <w:rPr>
          <w:rFonts w:asciiTheme="minorHAnsi" w:hAnsiTheme="minorHAnsi" w:cstheme="minorHAnsi"/>
          <w:i/>
          <w:color w:val="000000"/>
          <w:sz w:val="22"/>
          <w:szCs w:val="22"/>
        </w:rPr>
        <w:t xml:space="preserve">The Potential Impact of Revising the </w:t>
      </w:r>
      <w:r w:rsidR="009B3762">
        <w:rPr>
          <w:rFonts w:asciiTheme="minorHAnsi" w:hAnsiTheme="minorHAnsi" w:cstheme="minorHAnsi"/>
          <w:i/>
          <w:color w:val="000000"/>
          <w:sz w:val="22"/>
          <w:szCs w:val="22"/>
        </w:rPr>
        <w:t xml:space="preserve">Title I </w:t>
      </w:r>
      <w:r w:rsidR="009B3762" w:rsidRPr="009B3762">
        <w:rPr>
          <w:rFonts w:asciiTheme="minorHAnsi" w:hAnsiTheme="minorHAnsi" w:cstheme="minorHAnsi"/>
          <w:i/>
          <w:color w:val="000000"/>
          <w:sz w:val="22"/>
          <w:szCs w:val="22"/>
        </w:rPr>
        <w:t xml:space="preserve">Comparability </w:t>
      </w:r>
      <w:r w:rsidR="009B3762">
        <w:rPr>
          <w:rFonts w:asciiTheme="minorHAnsi" w:hAnsiTheme="minorHAnsi" w:cstheme="minorHAnsi"/>
          <w:i/>
          <w:color w:val="000000"/>
          <w:sz w:val="22"/>
          <w:szCs w:val="22"/>
        </w:rPr>
        <w:t xml:space="preserve">Requirement to Focus on </w:t>
      </w:r>
      <w:r w:rsidR="009B3762" w:rsidRPr="009B3762">
        <w:rPr>
          <w:rFonts w:asciiTheme="minorHAnsi" w:hAnsiTheme="minorHAnsi" w:cstheme="minorHAnsi"/>
          <w:i/>
          <w:color w:val="000000"/>
          <w:sz w:val="22"/>
          <w:szCs w:val="22"/>
        </w:rPr>
        <w:t>School-Level Expenditures</w:t>
      </w:r>
      <w:r w:rsidR="00605A54" w:rsidRPr="00605A54">
        <w:rPr>
          <w:rFonts w:asciiTheme="minorHAnsi" w:hAnsiTheme="minorHAnsi" w:cstheme="minorHAnsi"/>
          <w:color w:val="000000"/>
          <w:sz w:val="22"/>
          <w:szCs w:val="22"/>
        </w:rPr>
        <w:t>.</w:t>
      </w:r>
      <w:r w:rsidR="008A35D2">
        <w:rPr>
          <w:rFonts w:asciiTheme="minorHAnsi" w:hAnsiTheme="minorHAnsi" w:cstheme="minorHAnsi"/>
          <w:color w:val="000000"/>
          <w:sz w:val="22"/>
          <w:szCs w:val="22"/>
        </w:rPr>
        <w:t xml:space="preserve">  This dataset includes 82,993 schools in 13,225 districts.</w:t>
      </w:r>
    </w:p>
    <w:p w:rsidR="00605A54" w:rsidRDefault="00543060" w:rsidP="00375B16">
      <w:pPr>
        <w:pStyle w:val="BodyText"/>
        <w:spacing w:after="240" w:line="240" w:lineRule="auto"/>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Some schools that were </w:t>
      </w:r>
      <w:r w:rsidR="00605A54">
        <w:rPr>
          <w:rFonts w:asciiTheme="minorHAnsi" w:hAnsiTheme="minorHAnsi" w:cstheme="minorHAnsi"/>
          <w:color w:val="000000"/>
          <w:sz w:val="22"/>
          <w:szCs w:val="22"/>
        </w:rPr>
        <w:t>included in state data submissions for this study were excluded from the analyses conducted for the above reports.  These schools were excluded for one of two reasons: 1) the reported expenditures included federal funds</w:t>
      </w:r>
      <w:r w:rsidR="00A5210B">
        <w:rPr>
          <w:rFonts w:asciiTheme="minorHAnsi" w:hAnsiTheme="minorHAnsi" w:cstheme="minorHAnsi"/>
          <w:color w:val="000000"/>
          <w:sz w:val="22"/>
          <w:szCs w:val="22"/>
        </w:rPr>
        <w:t xml:space="preserve">, or </w:t>
      </w:r>
      <w:r w:rsidR="00605A54">
        <w:rPr>
          <w:rFonts w:asciiTheme="minorHAnsi" w:hAnsiTheme="minorHAnsi" w:cstheme="minorHAnsi"/>
          <w:color w:val="000000"/>
          <w:sz w:val="22"/>
          <w:szCs w:val="22"/>
        </w:rPr>
        <w:t>2)</w:t>
      </w:r>
      <w:r w:rsidR="004870D4">
        <w:rPr>
          <w:rFonts w:asciiTheme="minorHAnsi" w:hAnsiTheme="minorHAnsi" w:cstheme="minorHAnsi"/>
          <w:color w:val="000000"/>
          <w:sz w:val="22"/>
          <w:szCs w:val="22"/>
        </w:rPr>
        <w:t> </w:t>
      </w:r>
      <w:r w:rsidR="00605A54">
        <w:rPr>
          <w:rFonts w:asciiTheme="minorHAnsi" w:hAnsiTheme="minorHAnsi" w:cstheme="minorHAnsi"/>
          <w:color w:val="000000"/>
          <w:sz w:val="22"/>
          <w:szCs w:val="22"/>
        </w:rPr>
        <w:t>the reported per-pupil expenditures were either ver</w:t>
      </w:r>
      <w:bookmarkStart w:id="0" w:name="_GoBack"/>
      <w:bookmarkEnd w:id="0"/>
      <w:r w:rsidR="00605A54">
        <w:rPr>
          <w:rFonts w:asciiTheme="minorHAnsi" w:hAnsiTheme="minorHAnsi" w:cstheme="minorHAnsi"/>
          <w:color w:val="000000"/>
          <w:sz w:val="22"/>
          <w:szCs w:val="22"/>
        </w:rPr>
        <w:t>y low (</w:t>
      </w:r>
      <w:r w:rsidR="00605A54" w:rsidRPr="00BB7E2C">
        <w:rPr>
          <w:rFonts w:asciiTheme="minorHAnsi" w:hAnsiTheme="minorHAnsi" w:cstheme="minorHAnsi"/>
          <w:color w:val="000000"/>
          <w:sz w:val="22"/>
          <w:szCs w:val="22"/>
        </w:rPr>
        <w:t xml:space="preserve">less than $1,000 per pupil) </w:t>
      </w:r>
      <w:r w:rsidR="00AC14EE">
        <w:rPr>
          <w:rFonts w:asciiTheme="minorHAnsi" w:hAnsiTheme="minorHAnsi" w:cstheme="minorHAnsi"/>
          <w:color w:val="000000"/>
          <w:sz w:val="22"/>
          <w:szCs w:val="22"/>
        </w:rPr>
        <w:t xml:space="preserve">or </w:t>
      </w:r>
      <w:r w:rsidR="00605A54" w:rsidRPr="00BB7E2C">
        <w:rPr>
          <w:rFonts w:asciiTheme="minorHAnsi" w:hAnsiTheme="minorHAnsi" w:cstheme="minorHAnsi"/>
          <w:color w:val="000000"/>
          <w:sz w:val="22"/>
          <w:szCs w:val="22"/>
        </w:rPr>
        <w:t>very high (more than $30,000 per pupil)</w:t>
      </w:r>
      <w:r w:rsidR="00AC14EE">
        <w:rPr>
          <w:rFonts w:asciiTheme="minorHAnsi" w:hAnsiTheme="minorHAnsi" w:cstheme="minorHAnsi"/>
          <w:color w:val="000000"/>
          <w:sz w:val="22"/>
          <w:szCs w:val="22"/>
        </w:rPr>
        <w:t xml:space="preserve"> and were </w:t>
      </w:r>
      <w:r w:rsidR="00AC14EE" w:rsidRPr="00BB7E2C">
        <w:rPr>
          <w:rFonts w:asciiTheme="minorHAnsi" w:hAnsiTheme="minorHAnsi" w:cstheme="minorHAnsi"/>
          <w:color w:val="000000"/>
          <w:sz w:val="22"/>
          <w:szCs w:val="22"/>
        </w:rPr>
        <w:t>presum</w:t>
      </w:r>
      <w:r w:rsidR="00AC14EE">
        <w:rPr>
          <w:rFonts w:asciiTheme="minorHAnsi" w:hAnsiTheme="minorHAnsi" w:cstheme="minorHAnsi"/>
          <w:color w:val="000000"/>
          <w:sz w:val="22"/>
          <w:szCs w:val="22"/>
        </w:rPr>
        <w:t>ed to be inaccurately reported or to reflect unusual circumstances</w:t>
      </w:r>
      <w:r w:rsidR="00605A54" w:rsidRPr="00BB7E2C">
        <w:rPr>
          <w:rFonts w:asciiTheme="minorHAnsi" w:hAnsiTheme="minorHAnsi" w:cstheme="minorHAnsi"/>
          <w:color w:val="000000"/>
          <w:sz w:val="22"/>
          <w:szCs w:val="22"/>
        </w:rPr>
        <w:t>.</w:t>
      </w:r>
      <w:r w:rsidR="008A35D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 datafile containing the reported data for these excluded schools is available upon request (by contacting Stephanie Stullich, U.S. Department of Education, </w:t>
      </w:r>
      <w:hyperlink r:id="rId5" w:history="1">
        <w:r w:rsidRPr="00324AE1">
          <w:rPr>
            <w:rStyle w:val="Hyperlink"/>
            <w:rFonts w:asciiTheme="minorHAnsi" w:hAnsiTheme="minorHAnsi" w:cstheme="minorHAnsi"/>
            <w:sz w:val="22"/>
            <w:szCs w:val="22"/>
          </w:rPr>
          <w:t>stephanie.stullich@ed.gov</w:t>
        </w:r>
      </w:hyperlink>
      <w:r>
        <w:rPr>
          <w:rFonts w:asciiTheme="minorHAnsi" w:hAnsiTheme="minorHAnsi" w:cstheme="minorHAnsi"/>
          <w:color w:val="000000"/>
          <w:sz w:val="22"/>
          <w:szCs w:val="22"/>
        </w:rPr>
        <w:t>).</w:t>
      </w:r>
    </w:p>
    <w:p w:rsidR="00BB7E2C" w:rsidRDefault="00BB7E2C" w:rsidP="00375B16">
      <w:pPr>
        <w:pStyle w:val="BodyText"/>
        <w:spacing w:after="240" w:line="240" w:lineRule="auto"/>
        <w:jc w:val="left"/>
        <w:rPr>
          <w:rFonts w:asciiTheme="minorHAnsi" w:hAnsiTheme="minorHAnsi" w:cstheme="minorHAnsi"/>
          <w:color w:val="000000"/>
          <w:sz w:val="22"/>
          <w:szCs w:val="22"/>
        </w:rPr>
      </w:pPr>
      <w:r w:rsidRPr="00BB7E2C">
        <w:rPr>
          <w:rFonts w:asciiTheme="minorHAnsi" w:hAnsiTheme="minorHAnsi" w:cstheme="minorHAnsi"/>
          <w:color w:val="000000"/>
          <w:sz w:val="22"/>
          <w:szCs w:val="22"/>
        </w:rPr>
        <w:t>For more detailed information on study methodology and data quality issues, see the full report issued from this study (</w:t>
      </w:r>
      <w:r w:rsidRPr="00BB7E2C">
        <w:rPr>
          <w:rFonts w:asciiTheme="minorHAnsi" w:hAnsiTheme="minorHAnsi" w:cstheme="minorHAnsi"/>
          <w:sz w:val="22"/>
          <w:szCs w:val="22"/>
        </w:rPr>
        <w:t>U.S. Department of Education, 2011</w:t>
      </w:r>
      <w:r w:rsidRPr="00BB7E2C">
        <w:rPr>
          <w:rFonts w:asciiTheme="minorHAnsi" w:hAnsiTheme="minorHAnsi" w:cstheme="minorHAnsi"/>
          <w:color w:val="000000"/>
          <w:sz w:val="22"/>
          <w:szCs w:val="22"/>
        </w:rPr>
        <w:t xml:space="preserve">, </w:t>
      </w:r>
      <w:r w:rsidRPr="00BB7E2C">
        <w:rPr>
          <w:rFonts w:asciiTheme="minorHAnsi" w:hAnsiTheme="minorHAnsi" w:cstheme="minorHAnsi"/>
          <w:i/>
          <w:color w:val="000000"/>
          <w:sz w:val="22"/>
          <w:szCs w:val="22"/>
        </w:rPr>
        <w:t xml:space="preserve">Comparability of State and Local Expenditures </w:t>
      </w:r>
      <w:proofErr w:type="gramStart"/>
      <w:r w:rsidRPr="00BB7E2C">
        <w:rPr>
          <w:rFonts w:asciiTheme="minorHAnsi" w:hAnsiTheme="minorHAnsi" w:cstheme="minorHAnsi"/>
          <w:i/>
          <w:color w:val="000000"/>
          <w:sz w:val="22"/>
          <w:szCs w:val="22"/>
        </w:rPr>
        <w:t>Among Schools Within Districts: A Report From</w:t>
      </w:r>
      <w:proofErr w:type="gramEnd"/>
      <w:r w:rsidRPr="00BB7E2C">
        <w:rPr>
          <w:rFonts w:asciiTheme="minorHAnsi" w:hAnsiTheme="minorHAnsi" w:cstheme="minorHAnsi"/>
          <w:i/>
          <w:color w:val="000000"/>
          <w:sz w:val="22"/>
          <w:szCs w:val="22"/>
        </w:rPr>
        <w:t xml:space="preserve"> the Study of School-Level Expenditures</w:t>
      </w:r>
      <w:r w:rsidRPr="00BB7E2C">
        <w:rPr>
          <w:rFonts w:asciiTheme="minorHAnsi" w:hAnsiTheme="minorHAnsi" w:cstheme="minorHAnsi"/>
          <w:color w:val="000000"/>
          <w:sz w:val="22"/>
          <w:szCs w:val="22"/>
        </w:rPr>
        <w:t>).</w:t>
      </w:r>
    </w:p>
    <w:p w:rsidR="00375B16" w:rsidRDefault="00375B16" w:rsidP="00375B16">
      <w:pPr>
        <w:rPr>
          <w:rFonts w:eastAsia="Times New Roman" w:cstheme="minorHAnsi"/>
          <w:color w:val="000000"/>
        </w:rPr>
      </w:pPr>
      <w:r>
        <w:rPr>
          <w:rFonts w:cstheme="minorHAnsi"/>
          <w:color w:val="000000"/>
        </w:rPr>
        <w:br w:type="page"/>
      </w:r>
    </w:p>
    <w:p w:rsidR="00375B16" w:rsidRPr="00375B16" w:rsidRDefault="00375B16" w:rsidP="00375B16">
      <w:pPr>
        <w:pStyle w:val="BodyText"/>
        <w:spacing w:after="240" w:line="240" w:lineRule="auto"/>
        <w:jc w:val="left"/>
        <w:rPr>
          <w:rFonts w:asciiTheme="minorHAnsi" w:hAnsiTheme="minorHAnsi" w:cstheme="minorHAnsi"/>
          <w:b/>
          <w:color w:val="000000"/>
          <w:sz w:val="22"/>
          <w:szCs w:val="22"/>
          <w:u w:val="single"/>
        </w:rPr>
      </w:pPr>
      <w:r w:rsidRPr="00375B16">
        <w:rPr>
          <w:rFonts w:asciiTheme="minorHAnsi" w:hAnsiTheme="minorHAnsi" w:cstheme="minorHAnsi"/>
          <w:b/>
          <w:color w:val="000000"/>
          <w:sz w:val="22"/>
          <w:szCs w:val="22"/>
          <w:u w:val="single"/>
        </w:rPr>
        <w:lastRenderedPageBreak/>
        <w:t>Technical Documentation</w:t>
      </w:r>
    </w:p>
    <w:p w:rsidR="00375B16" w:rsidRPr="00375B16" w:rsidRDefault="00375B16" w:rsidP="00E1076F">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FILE NAME = </w:t>
      </w:r>
      <w:r w:rsidR="00BB1240" w:rsidRPr="00BB1240">
        <w:rPr>
          <w:rFonts w:asciiTheme="minorHAnsi" w:hAnsiTheme="minorHAnsi" w:cstheme="minorHAnsi"/>
          <w:color w:val="000000"/>
          <w:sz w:val="22"/>
          <w:szCs w:val="22"/>
        </w:rPr>
        <w:t>SSLE Analysis Dataset</w:t>
      </w:r>
      <w:r w:rsidR="005A0286">
        <w:rPr>
          <w:rFonts w:asciiTheme="minorHAnsi" w:hAnsiTheme="minorHAnsi" w:cstheme="minorHAnsi"/>
          <w:color w:val="000000"/>
          <w:sz w:val="22"/>
          <w:szCs w:val="22"/>
        </w:rPr>
        <w:t xml:space="preserve"> 11-30-11</w:t>
      </w:r>
      <w:r w:rsidRPr="00375B16">
        <w:rPr>
          <w:rFonts w:asciiTheme="minorHAnsi" w:hAnsiTheme="minorHAnsi" w:cstheme="minorHAnsi"/>
          <w:color w:val="000000"/>
          <w:sz w:val="22"/>
          <w:szCs w:val="22"/>
        </w:rPr>
        <w:t>.</w:t>
      </w:r>
      <w:r w:rsidR="00E1076F">
        <w:rPr>
          <w:rFonts w:asciiTheme="minorHAnsi" w:hAnsiTheme="minorHAnsi" w:cstheme="minorHAnsi"/>
          <w:color w:val="000000"/>
          <w:sz w:val="22"/>
          <w:szCs w:val="22"/>
        </w:rPr>
        <w:t>xlsx</w:t>
      </w:r>
      <w:r w:rsidRPr="00375B16">
        <w:rPr>
          <w:rFonts w:asciiTheme="minorHAnsi" w:hAnsiTheme="minorHAnsi" w:cstheme="minorHAnsi"/>
          <w:color w:val="000000"/>
          <w:sz w:val="22"/>
          <w:szCs w:val="22"/>
        </w:rPr>
        <w:t>, school-level analysis file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NVAR = 23</w:t>
      </w:r>
    </w:p>
    <w:p w:rsid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NOBS = 82,993</w:t>
      </w:r>
    </w:p>
    <w:p w:rsidR="00E1076F" w:rsidRDefault="00E1076F" w:rsidP="00375B16">
      <w:pPr>
        <w:pStyle w:val="BodyText"/>
        <w:spacing w:after="0" w:line="240" w:lineRule="auto"/>
        <w:jc w:val="left"/>
        <w:rPr>
          <w:rFonts w:asciiTheme="minorHAnsi" w:hAnsiTheme="minorHAnsi" w:cstheme="minorHAnsi"/>
          <w:color w:val="000000"/>
          <w:sz w:val="22"/>
          <w:szCs w:val="22"/>
        </w:rPr>
      </w:pPr>
    </w:p>
    <w:p w:rsidR="00E1076F" w:rsidRPr="00375B16" w:rsidRDefault="00E1076F" w:rsidP="00E1076F">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FILE NAME = </w:t>
      </w:r>
      <w:r w:rsidRPr="00BB1240">
        <w:rPr>
          <w:rFonts w:asciiTheme="minorHAnsi" w:hAnsiTheme="minorHAnsi" w:cstheme="minorHAnsi"/>
          <w:color w:val="000000"/>
          <w:sz w:val="22"/>
          <w:szCs w:val="22"/>
        </w:rPr>
        <w:t>SSLE Analysis Dataset</w:t>
      </w:r>
      <w:r w:rsidR="005A0286">
        <w:rPr>
          <w:rFonts w:asciiTheme="minorHAnsi" w:hAnsiTheme="minorHAnsi" w:cstheme="minorHAnsi"/>
          <w:color w:val="000000"/>
          <w:sz w:val="22"/>
          <w:szCs w:val="22"/>
        </w:rPr>
        <w:t xml:space="preserve"> 11-30-11</w:t>
      </w:r>
      <w:r w:rsidRPr="00375B16">
        <w:rPr>
          <w:rFonts w:asciiTheme="minorHAnsi" w:hAnsiTheme="minorHAnsi" w:cstheme="minorHAnsi"/>
          <w:color w:val="000000"/>
          <w:sz w:val="22"/>
          <w:szCs w:val="22"/>
        </w:rPr>
        <w:t>.</w:t>
      </w:r>
      <w:r>
        <w:rPr>
          <w:rFonts w:asciiTheme="minorHAnsi" w:hAnsiTheme="minorHAnsi" w:cstheme="minorHAnsi"/>
          <w:color w:val="000000"/>
          <w:sz w:val="22"/>
          <w:szCs w:val="22"/>
        </w:rPr>
        <w:t>txt</w:t>
      </w:r>
      <w:r w:rsidRPr="00375B16">
        <w:rPr>
          <w:rFonts w:asciiTheme="minorHAnsi" w:hAnsiTheme="minorHAnsi" w:cstheme="minorHAnsi"/>
          <w:color w:val="000000"/>
          <w:sz w:val="22"/>
          <w:szCs w:val="22"/>
        </w:rPr>
        <w:t>, school-level analysis file</w:t>
      </w:r>
    </w:p>
    <w:p w:rsidR="00E1076F" w:rsidRPr="00375B16" w:rsidRDefault="00E1076F" w:rsidP="00E1076F">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NVAR = 23</w:t>
      </w:r>
    </w:p>
    <w:p w:rsidR="00E1076F" w:rsidRPr="00375B16" w:rsidRDefault="00E1076F" w:rsidP="00E1076F">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NOBS = 82,993</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The file contain</w:t>
      </w:r>
      <w:r>
        <w:rPr>
          <w:rFonts w:asciiTheme="minorHAnsi" w:hAnsiTheme="minorHAnsi" w:cstheme="minorHAnsi"/>
          <w:color w:val="000000"/>
          <w:sz w:val="22"/>
          <w:szCs w:val="22"/>
        </w:rPr>
        <w:t>s</w:t>
      </w:r>
      <w:r w:rsidRPr="00375B16">
        <w:rPr>
          <w:rFonts w:asciiTheme="minorHAnsi" w:hAnsiTheme="minorHAnsi" w:cstheme="minorHAnsi"/>
          <w:color w:val="000000"/>
          <w:sz w:val="22"/>
          <w:szCs w:val="22"/>
        </w:rPr>
        <w:t xml:space="preserve"> data for the school year 2008-09 sorted by the NCES assigned school identification code (NCES_ID). Data</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are available in two formats: Excel spreadsheet (.</w:t>
      </w:r>
      <w:proofErr w:type="spellStart"/>
      <w:r w:rsidRPr="00375B16">
        <w:rPr>
          <w:rFonts w:asciiTheme="minorHAnsi" w:hAnsiTheme="minorHAnsi" w:cstheme="minorHAnsi"/>
          <w:color w:val="000000"/>
          <w:sz w:val="22"/>
          <w:szCs w:val="22"/>
        </w:rPr>
        <w:t>xlsx</w:t>
      </w:r>
      <w:proofErr w:type="spellEnd"/>
      <w:r w:rsidRPr="00375B16">
        <w:rPr>
          <w:rFonts w:asciiTheme="minorHAnsi" w:hAnsiTheme="minorHAnsi" w:cstheme="minorHAnsi"/>
          <w:color w:val="000000"/>
          <w:sz w:val="22"/>
          <w:szCs w:val="22"/>
        </w:rPr>
        <w:t>) and fixed width text files (.txt).</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Variable           Start     End        </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Data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Name               Order   Position   </w:t>
      </w:r>
      <w:proofErr w:type="spellStart"/>
      <w:r w:rsidRPr="00375B16">
        <w:rPr>
          <w:rFonts w:asciiTheme="minorHAnsi" w:hAnsiTheme="minorHAnsi" w:cstheme="minorHAnsi"/>
          <w:color w:val="000000"/>
          <w:sz w:val="22"/>
          <w:szCs w:val="22"/>
        </w:rPr>
        <w:t>Position</w:t>
      </w:r>
      <w:proofErr w:type="spellEnd"/>
      <w:r w:rsidRPr="00375B16">
        <w:rPr>
          <w:rFonts w:asciiTheme="minorHAnsi" w:hAnsiTheme="minorHAnsi" w:cstheme="minorHAnsi"/>
          <w:color w:val="000000"/>
          <w:sz w:val="22"/>
          <w:szCs w:val="22"/>
        </w:rPr>
        <w:t xml:space="preserve">   Type   Description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NCES_ID            1         </w:t>
      </w:r>
      <w:proofErr w:type="spellStart"/>
      <w:r w:rsidRPr="00375B16">
        <w:rPr>
          <w:rFonts w:asciiTheme="minorHAnsi" w:hAnsiTheme="minorHAnsi" w:cstheme="minorHAnsi"/>
          <w:color w:val="000000"/>
          <w:sz w:val="22"/>
          <w:szCs w:val="22"/>
        </w:rPr>
        <w:t>1</w:t>
      </w:r>
      <w:proofErr w:type="spellEnd"/>
      <w:r w:rsidRPr="00375B16">
        <w:rPr>
          <w:rFonts w:asciiTheme="minorHAnsi" w:hAnsiTheme="minorHAnsi" w:cstheme="minorHAnsi"/>
          <w:color w:val="000000"/>
          <w:sz w:val="22"/>
          <w:szCs w:val="22"/>
        </w:rPr>
        <w:t xml:space="preserve">         15        AN     Unique NCES public school identifier (7-digit NCES agency ID + 5-digit NCES school ID).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 xml:space="preserve">FIPST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   2        16         17        AN     American National Standards Institute (ANSI) state code.</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01  =</w:t>
      </w:r>
      <w:proofErr w:type="gramEnd"/>
      <w:r w:rsidRPr="00375B16">
        <w:rPr>
          <w:rFonts w:asciiTheme="minorHAnsi" w:hAnsiTheme="minorHAnsi" w:cstheme="minorHAnsi"/>
          <w:color w:val="000000"/>
          <w:sz w:val="22"/>
          <w:szCs w:val="22"/>
        </w:rPr>
        <w:t xml:space="preserve">  Alabama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02  =  Alaska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04  =  Arizona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05  =</w:t>
      </w:r>
      <w:proofErr w:type="gramEnd"/>
      <w:r w:rsidRPr="00375B16">
        <w:rPr>
          <w:rFonts w:asciiTheme="minorHAnsi" w:hAnsiTheme="minorHAnsi" w:cstheme="minorHAnsi"/>
          <w:color w:val="000000"/>
          <w:sz w:val="22"/>
          <w:szCs w:val="22"/>
        </w:rPr>
        <w:t xml:space="preserve">  Arkansas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06  =  California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08  =  Colorado</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09  =</w:t>
      </w:r>
      <w:proofErr w:type="gramEnd"/>
      <w:r w:rsidRPr="00375B16">
        <w:rPr>
          <w:rFonts w:asciiTheme="minorHAnsi" w:hAnsiTheme="minorHAnsi" w:cstheme="minorHAnsi"/>
          <w:color w:val="000000"/>
          <w:sz w:val="22"/>
          <w:szCs w:val="22"/>
        </w:rPr>
        <w:t xml:space="preserve">  Connecticut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10  =  Delaware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11  =  District of Columbia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12  =</w:t>
      </w:r>
      <w:proofErr w:type="gramEnd"/>
      <w:r w:rsidRPr="00375B16">
        <w:rPr>
          <w:rFonts w:asciiTheme="minorHAnsi" w:hAnsiTheme="minorHAnsi" w:cstheme="minorHAnsi"/>
          <w:color w:val="000000"/>
          <w:sz w:val="22"/>
          <w:szCs w:val="22"/>
        </w:rPr>
        <w:t xml:space="preserve">  Florida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13  =  Georgia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15  =  Hawaii</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16  =</w:t>
      </w:r>
      <w:proofErr w:type="gramEnd"/>
      <w:r w:rsidRPr="00375B16">
        <w:rPr>
          <w:rFonts w:asciiTheme="minorHAnsi" w:hAnsiTheme="minorHAnsi" w:cstheme="minorHAnsi"/>
          <w:color w:val="000000"/>
          <w:sz w:val="22"/>
          <w:szCs w:val="22"/>
        </w:rPr>
        <w:t xml:space="preserve">  Idaho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17  =  Illinois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18  =  Indiana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19  =</w:t>
      </w:r>
      <w:proofErr w:type="gramEnd"/>
      <w:r w:rsidRPr="00375B16">
        <w:rPr>
          <w:rFonts w:asciiTheme="minorHAnsi" w:hAnsiTheme="minorHAnsi" w:cstheme="minorHAnsi"/>
          <w:color w:val="000000"/>
          <w:sz w:val="22"/>
          <w:szCs w:val="22"/>
        </w:rPr>
        <w:t xml:space="preserve">  Iowa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20  =  Kansas</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21  =  Kentucky</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22  =</w:t>
      </w:r>
      <w:proofErr w:type="gramEnd"/>
      <w:r w:rsidRPr="00375B16">
        <w:rPr>
          <w:rFonts w:asciiTheme="minorHAnsi" w:hAnsiTheme="minorHAnsi" w:cstheme="minorHAnsi"/>
          <w:color w:val="000000"/>
          <w:sz w:val="22"/>
          <w:szCs w:val="22"/>
        </w:rPr>
        <w:t xml:space="preserve">  Louisiana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23  =  Maine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24  =  Maryland</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25  =</w:t>
      </w:r>
      <w:proofErr w:type="gramEnd"/>
      <w:r w:rsidRPr="00375B16">
        <w:rPr>
          <w:rFonts w:asciiTheme="minorHAnsi" w:hAnsiTheme="minorHAnsi" w:cstheme="minorHAnsi"/>
          <w:color w:val="000000"/>
          <w:sz w:val="22"/>
          <w:szCs w:val="22"/>
        </w:rPr>
        <w:t xml:space="preserve">  Massachusetts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26  =  Michigan</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27  =  Minnesota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28  =</w:t>
      </w:r>
      <w:proofErr w:type="gramEnd"/>
      <w:r w:rsidRPr="00375B16">
        <w:rPr>
          <w:rFonts w:asciiTheme="minorHAnsi" w:hAnsiTheme="minorHAnsi" w:cstheme="minorHAnsi"/>
          <w:color w:val="000000"/>
          <w:sz w:val="22"/>
          <w:szCs w:val="22"/>
        </w:rPr>
        <w:t xml:space="preserve">  Mississippi</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29  =  Missouri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30  =  Montana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31  =</w:t>
      </w:r>
      <w:proofErr w:type="gramEnd"/>
      <w:r w:rsidRPr="00375B16">
        <w:rPr>
          <w:rFonts w:asciiTheme="minorHAnsi" w:hAnsiTheme="minorHAnsi" w:cstheme="minorHAnsi"/>
          <w:color w:val="000000"/>
          <w:sz w:val="22"/>
          <w:szCs w:val="22"/>
        </w:rPr>
        <w:t xml:space="preserve">  Nebraska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32  =  Nevada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33  =  New Hampshire</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34  =</w:t>
      </w:r>
      <w:proofErr w:type="gramEnd"/>
      <w:r w:rsidRPr="00375B16">
        <w:rPr>
          <w:rFonts w:asciiTheme="minorHAnsi" w:hAnsiTheme="minorHAnsi" w:cstheme="minorHAnsi"/>
          <w:color w:val="000000"/>
          <w:sz w:val="22"/>
          <w:szCs w:val="22"/>
        </w:rPr>
        <w:t xml:space="preserve">  New Jersey</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35  =  New Mexico</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36  =  New York</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37  =</w:t>
      </w:r>
      <w:proofErr w:type="gramEnd"/>
      <w:r w:rsidRPr="00375B16">
        <w:rPr>
          <w:rFonts w:asciiTheme="minorHAnsi" w:hAnsiTheme="minorHAnsi" w:cstheme="minorHAnsi"/>
          <w:color w:val="000000"/>
          <w:sz w:val="22"/>
          <w:szCs w:val="22"/>
        </w:rPr>
        <w:t xml:space="preserve">  North Carolina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38  =  North Dakota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39  =  Ohio</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40  =</w:t>
      </w:r>
      <w:proofErr w:type="gramEnd"/>
      <w:r w:rsidRPr="00375B16">
        <w:rPr>
          <w:rFonts w:asciiTheme="minorHAnsi" w:hAnsiTheme="minorHAnsi" w:cstheme="minorHAnsi"/>
          <w:color w:val="000000"/>
          <w:sz w:val="22"/>
          <w:szCs w:val="22"/>
        </w:rPr>
        <w:t xml:space="preserve">  Oklahoma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41  =  Oregon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42  =  Pennsylvania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44  =</w:t>
      </w:r>
      <w:proofErr w:type="gramEnd"/>
      <w:r w:rsidRPr="00375B16">
        <w:rPr>
          <w:rFonts w:asciiTheme="minorHAnsi" w:hAnsiTheme="minorHAnsi" w:cstheme="minorHAnsi"/>
          <w:color w:val="000000"/>
          <w:sz w:val="22"/>
          <w:szCs w:val="22"/>
        </w:rPr>
        <w:t xml:space="preserve">  Rhode Island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45  =  South Carolina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46  =  South Dakota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47  =</w:t>
      </w:r>
      <w:proofErr w:type="gramEnd"/>
      <w:r w:rsidRPr="00375B16">
        <w:rPr>
          <w:rFonts w:asciiTheme="minorHAnsi" w:hAnsiTheme="minorHAnsi" w:cstheme="minorHAnsi"/>
          <w:color w:val="000000"/>
          <w:sz w:val="22"/>
          <w:szCs w:val="22"/>
        </w:rPr>
        <w:t xml:space="preserve">  Tennessee</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48  =  Texas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49  =  Utah</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50  =</w:t>
      </w:r>
      <w:proofErr w:type="gramEnd"/>
      <w:r w:rsidRPr="00375B16">
        <w:rPr>
          <w:rFonts w:asciiTheme="minorHAnsi" w:hAnsiTheme="minorHAnsi" w:cstheme="minorHAnsi"/>
          <w:color w:val="000000"/>
          <w:sz w:val="22"/>
          <w:szCs w:val="22"/>
        </w:rPr>
        <w:t xml:space="preserve">  Vermont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51  =  Virginia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53  =  Washington</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54  =</w:t>
      </w:r>
      <w:proofErr w:type="gramEnd"/>
      <w:r w:rsidRPr="00375B16">
        <w:rPr>
          <w:rFonts w:asciiTheme="minorHAnsi" w:hAnsiTheme="minorHAnsi" w:cstheme="minorHAnsi"/>
          <w:color w:val="000000"/>
          <w:sz w:val="22"/>
          <w:szCs w:val="22"/>
        </w:rPr>
        <w:t xml:space="preserve">  West Virginia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55  =  Wisconsin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56  =  Wyoming</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72  =</w:t>
      </w:r>
      <w:proofErr w:type="gramEnd"/>
      <w:r w:rsidRPr="00375B16">
        <w:rPr>
          <w:rFonts w:asciiTheme="minorHAnsi" w:hAnsiTheme="minorHAnsi" w:cstheme="minorHAnsi"/>
          <w:color w:val="000000"/>
          <w:sz w:val="22"/>
          <w:szCs w:val="22"/>
        </w:rPr>
        <w:t xml:space="preserve">  Puer</w:t>
      </w:r>
      <w:r>
        <w:rPr>
          <w:rFonts w:asciiTheme="minorHAnsi" w:hAnsiTheme="minorHAnsi" w:cstheme="minorHAnsi"/>
          <w:color w:val="000000"/>
          <w:sz w:val="22"/>
          <w:szCs w:val="22"/>
        </w:rPr>
        <w:t xml:space="preserve">to Rico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Field_1            3        20         24        AN     2 letter state abbreviation.</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AL  =</w:t>
      </w:r>
      <w:proofErr w:type="gramEnd"/>
      <w:r w:rsidRPr="00375B16">
        <w:rPr>
          <w:rFonts w:asciiTheme="minorHAnsi" w:hAnsiTheme="minorHAnsi" w:cstheme="minorHAnsi"/>
          <w:color w:val="000000"/>
          <w:sz w:val="22"/>
          <w:szCs w:val="22"/>
        </w:rPr>
        <w:t xml:space="preserve">  Alabama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AK  =  Alaska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AZ  =  Arizona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AR  =</w:t>
      </w:r>
      <w:proofErr w:type="gramEnd"/>
      <w:r w:rsidRPr="00375B16">
        <w:rPr>
          <w:rFonts w:asciiTheme="minorHAnsi" w:hAnsiTheme="minorHAnsi" w:cstheme="minorHAnsi"/>
          <w:color w:val="000000"/>
          <w:sz w:val="22"/>
          <w:szCs w:val="22"/>
        </w:rPr>
        <w:t xml:space="preserve">  Arkansas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CA  =  California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CO  =  Colorado</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CT  =</w:t>
      </w:r>
      <w:proofErr w:type="gramEnd"/>
      <w:r w:rsidRPr="00375B16">
        <w:rPr>
          <w:rFonts w:asciiTheme="minorHAnsi" w:hAnsiTheme="minorHAnsi" w:cstheme="minorHAnsi"/>
          <w:color w:val="000000"/>
          <w:sz w:val="22"/>
          <w:szCs w:val="22"/>
        </w:rPr>
        <w:t xml:space="preserve">  Connecticut</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DE  =  Delaware</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DC  =  District of Columbia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lastRenderedPageBreak/>
        <w:t>FL  =</w:t>
      </w:r>
      <w:proofErr w:type="gramEnd"/>
      <w:r w:rsidRPr="00375B16">
        <w:rPr>
          <w:rFonts w:asciiTheme="minorHAnsi" w:hAnsiTheme="minorHAnsi" w:cstheme="minorHAnsi"/>
          <w:color w:val="000000"/>
          <w:sz w:val="22"/>
          <w:szCs w:val="22"/>
        </w:rPr>
        <w:t xml:space="preserve">  Florida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GA  =  Georgia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HI  =  Hawaii</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ID  =</w:t>
      </w:r>
      <w:proofErr w:type="gramEnd"/>
      <w:r w:rsidRPr="00375B16">
        <w:rPr>
          <w:rFonts w:asciiTheme="minorHAnsi" w:hAnsiTheme="minorHAnsi" w:cstheme="minorHAnsi"/>
          <w:color w:val="000000"/>
          <w:sz w:val="22"/>
          <w:szCs w:val="22"/>
        </w:rPr>
        <w:t xml:space="preserve">  Idaho</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IL  =  Illinois</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IN  =  Indiana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IA  =</w:t>
      </w:r>
      <w:proofErr w:type="gramEnd"/>
      <w:r w:rsidRPr="00375B16">
        <w:rPr>
          <w:rFonts w:asciiTheme="minorHAnsi" w:hAnsiTheme="minorHAnsi" w:cstheme="minorHAnsi"/>
          <w:color w:val="000000"/>
          <w:sz w:val="22"/>
          <w:szCs w:val="22"/>
        </w:rPr>
        <w:t xml:space="preserve">  Iowa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KS  =  Kansas</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KY  =  Kentucky</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LA  =</w:t>
      </w:r>
      <w:proofErr w:type="gramEnd"/>
      <w:r w:rsidRPr="00375B16">
        <w:rPr>
          <w:rFonts w:asciiTheme="minorHAnsi" w:hAnsiTheme="minorHAnsi" w:cstheme="minorHAnsi"/>
          <w:color w:val="000000"/>
          <w:sz w:val="22"/>
          <w:szCs w:val="22"/>
        </w:rPr>
        <w:t xml:space="preserve">  Louisiana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ME  =  Maine</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MD  =  Maryland</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MA  =</w:t>
      </w:r>
      <w:proofErr w:type="gramEnd"/>
      <w:r w:rsidRPr="00375B16">
        <w:rPr>
          <w:rFonts w:asciiTheme="minorHAnsi" w:hAnsiTheme="minorHAnsi" w:cstheme="minorHAnsi"/>
          <w:color w:val="000000"/>
          <w:sz w:val="22"/>
          <w:szCs w:val="22"/>
        </w:rPr>
        <w:t xml:space="preserve">  Massachusetts</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MI  =  Michigan</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MN  =  Minnesota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MS  =</w:t>
      </w:r>
      <w:proofErr w:type="gramEnd"/>
      <w:r w:rsidRPr="00375B16">
        <w:rPr>
          <w:rFonts w:asciiTheme="minorHAnsi" w:hAnsiTheme="minorHAnsi" w:cstheme="minorHAnsi"/>
          <w:color w:val="000000"/>
          <w:sz w:val="22"/>
          <w:szCs w:val="22"/>
        </w:rPr>
        <w:t xml:space="preserve">  Mississippi</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MO  =  Missouri</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MT  =  Montana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NE  =</w:t>
      </w:r>
      <w:proofErr w:type="gramEnd"/>
      <w:r w:rsidRPr="00375B16">
        <w:rPr>
          <w:rFonts w:asciiTheme="minorHAnsi" w:hAnsiTheme="minorHAnsi" w:cstheme="minorHAnsi"/>
          <w:color w:val="000000"/>
          <w:sz w:val="22"/>
          <w:szCs w:val="22"/>
        </w:rPr>
        <w:t xml:space="preserve">  Nebraska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NV  =  Nevada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NH  =  New Hampshire</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NJ  =</w:t>
      </w:r>
      <w:proofErr w:type="gramEnd"/>
      <w:r w:rsidRPr="00375B16">
        <w:rPr>
          <w:rFonts w:asciiTheme="minorHAnsi" w:hAnsiTheme="minorHAnsi" w:cstheme="minorHAnsi"/>
          <w:color w:val="000000"/>
          <w:sz w:val="22"/>
          <w:szCs w:val="22"/>
        </w:rPr>
        <w:t xml:space="preserve">  New Jersey</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NM  =  New Mexico</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NY  =  New York</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NC  =</w:t>
      </w:r>
      <w:proofErr w:type="gramEnd"/>
      <w:r w:rsidRPr="00375B16">
        <w:rPr>
          <w:rFonts w:asciiTheme="minorHAnsi" w:hAnsiTheme="minorHAnsi" w:cstheme="minorHAnsi"/>
          <w:color w:val="000000"/>
          <w:sz w:val="22"/>
          <w:szCs w:val="22"/>
        </w:rPr>
        <w:t xml:space="preserve">  North Carolina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ND  =  North Dakota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OH  =  Ohio</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OK  =</w:t>
      </w:r>
      <w:proofErr w:type="gramEnd"/>
      <w:r w:rsidRPr="00375B16">
        <w:rPr>
          <w:rFonts w:asciiTheme="minorHAnsi" w:hAnsiTheme="minorHAnsi" w:cstheme="minorHAnsi"/>
          <w:color w:val="000000"/>
          <w:sz w:val="22"/>
          <w:szCs w:val="22"/>
        </w:rPr>
        <w:t xml:space="preserve">  Oklahoma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OR  =  Oregon</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PA  =  Pennsylvania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RI  =</w:t>
      </w:r>
      <w:proofErr w:type="gramEnd"/>
      <w:r w:rsidRPr="00375B16">
        <w:rPr>
          <w:rFonts w:asciiTheme="minorHAnsi" w:hAnsiTheme="minorHAnsi" w:cstheme="minorHAnsi"/>
          <w:color w:val="000000"/>
          <w:sz w:val="22"/>
          <w:szCs w:val="22"/>
        </w:rPr>
        <w:t xml:space="preserve">  Rhode Island</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SC  =  South Carolina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SD  =  South Dakota</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TN  =</w:t>
      </w:r>
      <w:proofErr w:type="gramEnd"/>
      <w:r w:rsidRPr="00375B16">
        <w:rPr>
          <w:rFonts w:asciiTheme="minorHAnsi" w:hAnsiTheme="minorHAnsi" w:cstheme="minorHAnsi"/>
          <w:color w:val="000000"/>
          <w:sz w:val="22"/>
          <w:szCs w:val="22"/>
        </w:rPr>
        <w:t xml:space="preserve">  Tennessee</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TX  =  Texas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UT  =  Utah</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VT  =</w:t>
      </w:r>
      <w:proofErr w:type="gramEnd"/>
      <w:r w:rsidRPr="00375B16">
        <w:rPr>
          <w:rFonts w:asciiTheme="minorHAnsi" w:hAnsiTheme="minorHAnsi" w:cstheme="minorHAnsi"/>
          <w:color w:val="000000"/>
          <w:sz w:val="22"/>
          <w:szCs w:val="22"/>
        </w:rPr>
        <w:t xml:space="preserve">  Vermont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VA  =  Virginia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WA  =  Washington</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WV  =</w:t>
      </w:r>
      <w:proofErr w:type="gramEnd"/>
      <w:r w:rsidRPr="00375B16">
        <w:rPr>
          <w:rFonts w:asciiTheme="minorHAnsi" w:hAnsiTheme="minorHAnsi" w:cstheme="minorHAnsi"/>
          <w:color w:val="000000"/>
          <w:sz w:val="22"/>
          <w:szCs w:val="22"/>
        </w:rPr>
        <w:t xml:space="preserve">  West Virginia</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 xml:space="preserve">WI  =  Wisconsin </w:t>
      </w:r>
      <w:r w:rsidR="008559A3">
        <w:rPr>
          <w:rFonts w:asciiTheme="minorHAnsi" w:hAnsiTheme="minorHAnsi" w:cstheme="minorHAnsi"/>
          <w:color w:val="000000"/>
          <w:sz w:val="22"/>
          <w:szCs w:val="22"/>
        </w:rPr>
        <w:tab/>
      </w:r>
      <w:r w:rsidRPr="00375B16">
        <w:rPr>
          <w:rFonts w:asciiTheme="minorHAnsi" w:hAnsiTheme="minorHAnsi" w:cstheme="minorHAnsi"/>
          <w:color w:val="000000"/>
          <w:sz w:val="22"/>
          <w:szCs w:val="22"/>
        </w:rPr>
        <w:t>WY  =  Wyoming</w:t>
      </w:r>
    </w:p>
    <w:p w:rsidR="00375B16" w:rsidRPr="00375B16" w:rsidRDefault="00375B16" w:rsidP="008559A3">
      <w:pPr>
        <w:pStyle w:val="BodyText"/>
        <w:tabs>
          <w:tab w:val="left" w:pos="2880"/>
          <w:tab w:val="left" w:pos="4860"/>
        </w:tabs>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PR  =</w:t>
      </w:r>
      <w:proofErr w:type="gramEnd"/>
      <w:r w:rsidRPr="00375B16">
        <w:rPr>
          <w:rFonts w:asciiTheme="minorHAnsi" w:hAnsiTheme="minorHAnsi" w:cstheme="minorHAnsi"/>
          <w:color w:val="000000"/>
          <w:sz w:val="22"/>
          <w:szCs w:val="22"/>
        </w:rPr>
        <w:t xml:space="preserve">  Puerto Rico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Field_2            4        25         34        AN     NCES local education agency (LEA) ID (7 digit district code).</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Field_3            5        35         99        AN     LEA (district) name.</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Field_4            6       100        109        AN     NCES school ID (5 digit code).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                            </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NOTE:  NCES </w:t>
      </w:r>
      <w:proofErr w:type="gramStart"/>
      <w:r w:rsidRPr="00375B16">
        <w:rPr>
          <w:rFonts w:asciiTheme="minorHAnsi" w:hAnsiTheme="minorHAnsi" w:cstheme="minorHAnsi"/>
          <w:color w:val="000000"/>
          <w:sz w:val="22"/>
          <w:szCs w:val="22"/>
        </w:rPr>
        <w:t>school</w:t>
      </w:r>
      <w:proofErr w:type="gramEnd"/>
      <w:r w:rsidRPr="00375B16">
        <w:rPr>
          <w:rFonts w:asciiTheme="minorHAnsi" w:hAnsiTheme="minorHAnsi" w:cstheme="minorHAnsi"/>
          <w:color w:val="000000"/>
          <w:sz w:val="22"/>
          <w:szCs w:val="22"/>
        </w:rPr>
        <w:t xml:space="preserve"> ID is a unique number within an LEA.</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By combining Field_2 with Field_4, each school can be uniquely identified within the total file (see NCES_ID above).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Field_5            7       110        174        AN     School name.</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Field_7</w:t>
      </w:r>
      <w:r w:rsidRPr="00375B16">
        <w:rPr>
          <w:rFonts w:asciiTheme="minorHAnsi" w:hAnsiTheme="minorHAnsi" w:cstheme="minorHAnsi"/>
          <w:color w:val="000000"/>
          <w:sz w:val="22"/>
          <w:szCs w:val="22"/>
        </w:rPr>
        <w:tab/>
        <w:t xml:space="preserve">           8       175        194        N      Personnel salaries at school level - total.</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Field_8</w:t>
      </w:r>
      <w:r w:rsidRPr="00375B16">
        <w:rPr>
          <w:rFonts w:asciiTheme="minorHAnsi" w:hAnsiTheme="minorHAnsi" w:cstheme="minorHAnsi"/>
          <w:color w:val="000000"/>
          <w:sz w:val="22"/>
          <w:szCs w:val="22"/>
        </w:rPr>
        <w:tab/>
        <w:t xml:space="preserve">           9       195        214        N      Personnel salaries at school level - instructional staff only.</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Field_9</w:t>
      </w:r>
      <w:r w:rsidRPr="00375B16">
        <w:rPr>
          <w:rFonts w:asciiTheme="minorHAnsi" w:hAnsiTheme="minorHAnsi" w:cstheme="minorHAnsi"/>
          <w:color w:val="000000"/>
          <w:sz w:val="22"/>
          <w:szCs w:val="22"/>
        </w:rPr>
        <w:tab/>
        <w:t xml:space="preserve">          10       215        234        N      Personnel salaries at school level - teachers only.</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Field_10          11       235        254        N      Non-personnel expenditures at school level.</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Field_11          12       255        274        N      Student enrollment.</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8559A3">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PPE_SCH         13       275        294        N      Per-pupil expenditure - total personnel salaries.</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8559A3">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PPTOT_SCH    14       295        314        N      Per-pupil expenditure - personnel + non-personnel.</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spellStart"/>
      <w:r w:rsidRPr="00375B16">
        <w:rPr>
          <w:rFonts w:asciiTheme="minorHAnsi" w:hAnsiTheme="minorHAnsi" w:cstheme="minorHAnsi"/>
          <w:color w:val="000000"/>
          <w:sz w:val="22"/>
          <w:szCs w:val="22"/>
        </w:rPr>
        <w:t>TitleI_Flag</w:t>
      </w:r>
      <w:proofErr w:type="spellEnd"/>
      <w:r w:rsidRPr="00375B16">
        <w:rPr>
          <w:rFonts w:asciiTheme="minorHAnsi" w:hAnsiTheme="minorHAnsi" w:cstheme="minorHAnsi"/>
          <w:color w:val="000000"/>
          <w:sz w:val="22"/>
          <w:szCs w:val="22"/>
        </w:rPr>
        <w:t xml:space="preserve">       15       315        </w:t>
      </w:r>
      <w:proofErr w:type="gramStart"/>
      <w:r w:rsidRPr="00375B16">
        <w:rPr>
          <w:rFonts w:asciiTheme="minorHAnsi" w:hAnsiTheme="minorHAnsi" w:cstheme="minorHAnsi"/>
          <w:color w:val="000000"/>
          <w:sz w:val="22"/>
          <w:szCs w:val="22"/>
        </w:rPr>
        <w:t xml:space="preserve">334        AN     </w:t>
      </w:r>
      <w:proofErr w:type="spellStart"/>
      <w:r w:rsidRPr="00375B16">
        <w:rPr>
          <w:rFonts w:asciiTheme="minorHAnsi" w:hAnsiTheme="minorHAnsi" w:cstheme="minorHAnsi"/>
          <w:color w:val="000000"/>
          <w:sz w:val="22"/>
          <w:szCs w:val="22"/>
        </w:rPr>
        <w:t>TitleI</w:t>
      </w:r>
      <w:proofErr w:type="spellEnd"/>
      <w:r w:rsidRPr="00375B16">
        <w:rPr>
          <w:rFonts w:asciiTheme="minorHAnsi" w:hAnsiTheme="minorHAnsi" w:cstheme="minorHAnsi"/>
          <w:color w:val="000000"/>
          <w:sz w:val="22"/>
          <w:szCs w:val="22"/>
        </w:rPr>
        <w:t xml:space="preserve"> eligibility</w:t>
      </w:r>
      <w:proofErr w:type="gramEnd"/>
      <w:r w:rsidRPr="00375B16">
        <w:rPr>
          <w:rFonts w:asciiTheme="minorHAnsi" w:hAnsiTheme="minorHAnsi" w:cstheme="minorHAnsi"/>
          <w:color w:val="000000"/>
          <w:sz w:val="22"/>
          <w:szCs w:val="22"/>
        </w:rPr>
        <w:t>:</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Title I = School was Title I Schoolwide Eligible-Title I Targeted Assistance Program, Title I Schoolwide School, or Title I Targeted Assistance School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non-Title</w:t>
      </w:r>
      <w:proofErr w:type="gramEnd"/>
      <w:r w:rsidRPr="00375B16">
        <w:rPr>
          <w:rFonts w:asciiTheme="minorHAnsi" w:hAnsiTheme="minorHAnsi" w:cstheme="minorHAnsi"/>
          <w:color w:val="000000"/>
          <w:sz w:val="22"/>
          <w:szCs w:val="22"/>
        </w:rPr>
        <w:t xml:space="preserve"> I = School was Not a Title I School, Title I Schoolwide Eligible</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School, or Title I Targeted Assistance Eligible School- No Program.</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spellStart"/>
      <w:r w:rsidRPr="00375B16">
        <w:rPr>
          <w:rFonts w:asciiTheme="minorHAnsi" w:hAnsiTheme="minorHAnsi" w:cstheme="minorHAnsi"/>
          <w:color w:val="000000"/>
          <w:sz w:val="22"/>
          <w:szCs w:val="22"/>
        </w:rPr>
        <w:t>SchoolLevel</w:t>
      </w:r>
      <w:proofErr w:type="spellEnd"/>
      <w:r w:rsidRPr="00375B16">
        <w:rPr>
          <w:rFonts w:asciiTheme="minorHAnsi" w:hAnsiTheme="minorHAnsi" w:cstheme="minorHAnsi"/>
          <w:color w:val="000000"/>
          <w:sz w:val="22"/>
          <w:szCs w:val="22"/>
        </w:rPr>
        <w:t xml:space="preserve">       16       335        354        AN     School level (EDFacts)</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Elementary = Low grade = PK through 03; high grade = PK through 08</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Middle = Low grade = 04 through 07; high grade = 04 through 09</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High = Low grade = 07 through 12; high grade = 12 only</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Non Standard = </w:t>
      </w:r>
      <w:proofErr w:type="gramStart"/>
      <w:r w:rsidRPr="00375B16">
        <w:rPr>
          <w:rFonts w:asciiTheme="minorHAnsi" w:hAnsiTheme="minorHAnsi" w:cstheme="minorHAnsi"/>
          <w:color w:val="000000"/>
          <w:sz w:val="22"/>
          <w:szCs w:val="22"/>
        </w:rPr>
        <w:t>Any</w:t>
      </w:r>
      <w:proofErr w:type="gramEnd"/>
      <w:r w:rsidRPr="00375B16">
        <w:rPr>
          <w:rFonts w:asciiTheme="minorHAnsi" w:hAnsiTheme="minorHAnsi" w:cstheme="minorHAnsi"/>
          <w:color w:val="000000"/>
          <w:sz w:val="22"/>
          <w:szCs w:val="22"/>
        </w:rPr>
        <w:t xml:space="preserve"> other configuration not falling within the above three categories, including ungraded)</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SPR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 17       360        363        N      School poverty rate (EDFacts), ranges from 0 to 1.</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Membership0809    18       375        394        N      Number enrolled (EDFacts). </w:t>
      </w:r>
      <w:proofErr w:type="gramStart"/>
      <w:r w:rsidRPr="00375B16">
        <w:rPr>
          <w:rFonts w:asciiTheme="minorHAnsi" w:hAnsiTheme="minorHAnsi" w:cstheme="minorHAnsi"/>
          <w:color w:val="000000"/>
          <w:sz w:val="22"/>
          <w:szCs w:val="22"/>
        </w:rPr>
        <w:t>The reported total membership of the school.</w:t>
      </w:r>
      <w:proofErr w:type="gramEnd"/>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TotFRL0809</w:t>
      </w:r>
      <w:r w:rsidRPr="00375B16">
        <w:rPr>
          <w:rFonts w:asciiTheme="minorHAnsi" w:hAnsiTheme="minorHAnsi" w:cstheme="minorHAnsi"/>
          <w:color w:val="000000"/>
          <w:sz w:val="22"/>
          <w:szCs w:val="22"/>
        </w:rPr>
        <w:tab/>
        <w:t xml:space="preserve">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19       395        414        N      Number free lunch eligible and reduced-price lunch eligible students (EDFacts).</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8559A3">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SchoolType0809</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 20       419        449        AN     School type (EDFacts)</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Regular school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Special education school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Vocational school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Other/alternative school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Reportable Program</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 xml:space="preserve">CharterStatus0809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21</w:t>
      </w:r>
      <w:proofErr w:type="gramEnd"/>
      <w:r w:rsidRPr="00375B16">
        <w:rPr>
          <w:rFonts w:asciiTheme="minorHAnsi" w:hAnsiTheme="minorHAnsi" w:cstheme="minorHAnsi"/>
          <w:color w:val="000000"/>
          <w:sz w:val="22"/>
          <w:szCs w:val="22"/>
        </w:rPr>
        <w:t xml:space="preserve">       450        470        AN     Charter school status (EDFacts).  A school that provides free elementary</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and/or secondary education to eligible students under a specific </w:t>
      </w:r>
      <w:proofErr w:type="gramStart"/>
      <w:r w:rsidRPr="00375B16">
        <w:rPr>
          <w:rFonts w:asciiTheme="minorHAnsi" w:hAnsiTheme="minorHAnsi" w:cstheme="minorHAnsi"/>
          <w:color w:val="000000"/>
          <w:sz w:val="22"/>
          <w:szCs w:val="22"/>
        </w:rPr>
        <w:t xml:space="preserve">charter </w:t>
      </w:r>
      <w:r>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granted</w:t>
      </w:r>
      <w:proofErr w:type="gramEnd"/>
      <w:r w:rsidRPr="00375B16">
        <w:rPr>
          <w:rFonts w:asciiTheme="minorHAnsi" w:hAnsiTheme="minorHAnsi" w:cstheme="minorHAnsi"/>
          <w:color w:val="000000"/>
          <w:sz w:val="22"/>
          <w:szCs w:val="22"/>
        </w:rPr>
        <w:t xml:space="preserve"> by the state legislature or other appropriate authority.</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Yes</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No</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Not applicable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                                 </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STATUS08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22       474        476        N      School operational status (CCD 08-09)</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1 = School was operational at the time of the last report and is currently operational.</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2 = School has closed since the time of the last report.</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3 = School has been opened since the time of the last report.</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4 = School was operational at the time of the last report but was not on the CCD list at that time.</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5 = School was listed in previous year’s CCD school universe as being affiliated with a different education agency.</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6 = School is temporarily closed and may reopen within 3 years.</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7 = School is scheduled to be operational within 2 years.</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8 = School was closed on previous year’s file but has reopened.</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GSLO08           </w:t>
      </w:r>
      <w:r w:rsidR="008559A3">
        <w:rPr>
          <w:rFonts w:asciiTheme="minorHAnsi" w:hAnsiTheme="minorHAnsi" w:cstheme="minorHAnsi"/>
          <w:color w:val="000000"/>
          <w:sz w:val="22"/>
          <w:szCs w:val="22"/>
        </w:rPr>
        <w:t xml:space="preserve">        </w:t>
      </w:r>
      <w:r w:rsidRPr="00375B16">
        <w:rPr>
          <w:rFonts w:asciiTheme="minorHAnsi" w:hAnsiTheme="minorHAnsi" w:cstheme="minorHAnsi"/>
          <w:color w:val="000000"/>
          <w:sz w:val="22"/>
          <w:szCs w:val="22"/>
        </w:rPr>
        <w:t xml:space="preserve"> 23       479        482        </w:t>
      </w:r>
      <w:proofErr w:type="gramStart"/>
      <w:r w:rsidRPr="00375B16">
        <w:rPr>
          <w:rFonts w:asciiTheme="minorHAnsi" w:hAnsiTheme="minorHAnsi" w:cstheme="minorHAnsi"/>
          <w:color w:val="000000"/>
          <w:sz w:val="22"/>
          <w:szCs w:val="22"/>
        </w:rPr>
        <w:t>AN</w:t>
      </w:r>
      <w:proofErr w:type="gramEnd"/>
      <w:r w:rsidRPr="00375B16">
        <w:rPr>
          <w:rFonts w:asciiTheme="minorHAnsi" w:hAnsiTheme="minorHAnsi" w:cstheme="minorHAnsi"/>
          <w:color w:val="000000"/>
          <w:sz w:val="22"/>
          <w:szCs w:val="22"/>
        </w:rPr>
        <w:t xml:space="preserve">     School low grade offered. The following codes are used:</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UG = Ungraded</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lastRenderedPageBreak/>
        <w:t>PK = Prekindergarten</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KG = Kindergarten</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01-12 = 1st through 12th grade</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 = School had no students reported</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UG and N each occur only in isolation from other codes.  When one of these </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proofErr w:type="gramStart"/>
      <w:r w:rsidRPr="00375B16">
        <w:rPr>
          <w:rFonts w:asciiTheme="minorHAnsi" w:hAnsiTheme="minorHAnsi" w:cstheme="minorHAnsi"/>
          <w:color w:val="000000"/>
          <w:sz w:val="22"/>
          <w:szCs w:val="22"/>
        </w:rPr>
        <w:t>does</w:t>
      </w:r>
      <w:proofErr w:type="gramEnd"/>
      <w:r w:rsidRPr="00375B16">
        <w:rPr>
          <w:rFonts w:asciiTheme="minorHAnsi" w:hAnsiTheme="minorHAnsi" w:cstheme="minorHAnsi"/>
          <w:color w:val="000000"/>
          <w:sz w:val="22"/>
          <w:szCs w:val="22"/>
        </w:rPr>
        <w:t xml:space="preserve"> occur, it is both the lowest (GSLO) and the highest (GSHI) grade.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 xml:space="preserve">GSHI08            24       484        487        </w:t>
      </w:r>
      <w:proofErr w:type="gramStart"/>
      <w:r w:rsidRPr="00375B16">
        <w:rPr>
          <w:rFonts w:asciiTheme="minorHAnsi" w:hAnsiTheme="minorHAnsi" w:cstheme="minorHAnsi"/>
          <w:color w:val="000000"/>
          <w:sz w:val="22"/>
          <w:szCs w:val="22"/>
        </w:rPr>
        <w:t>AN</w:t>
      </w:r>
      <w:proofErr w:type="gramEnd"/>
      <w:r w:rsidRPr="00375B16">
        <w:rPr>
          <w:rFonts w:asciiTheme="minorHAnsi" w:hAnsiTheme="minorHAnsi" w:cstheme="minorHAnsi"/>
          <w:color w:val="000000"/>
          <w:sz w:val="22"/>
          <w:szCs w:val="22"/>
        </w:rPr>
        <w:t xml:space="preserve">     School high grade offered.  The following codes are used:</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UG = Ungraded</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PK = Prekindergarten</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KG = Kindergarten</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01-12 = 1st through 12th grade</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N = School had no students reported</w:t>
      </w:r>
    </w:p>
    <w:p w:rsidR="00375B16" w:rsidRPr="00375B16" w:rsidRDefault="00375B16" w:rsidP="00375B16">
      <w:pPr>
        <w:pStyle w:val="BodyText"/>
        <w:spacing w:after="0" w:line="240" w:lineRule="auto"/>
        <w:ind w:left="720"/>
        <w:jc w:val="left"/>
        <w:rPr>
          <w:rFonts w:asciiTheme="minorHAnsi" w:hAnsiTheme="minorHAnsi" w:cstheme="minorHAnsi"/>
          <w:color w:val="000000"/>
          <w:sz w:val="22"/>
          <w:szCs w:val="22"/>
        </w:rPr>
      </w:pPr>
      <w:r w:rsidRPr="00375B16">
        <w:rPr>
          <w:rFonts w:asciiTheme="minorHAnsi" w:hAnsiTheme="minorHAnsi" w:cstheme="minorHAnsi"/>
          <w:color w:val="000000"/>
          <w:sz w:val="22"/>
          <w:szCs w:val="22"/>
        </w:rPr>
        <w:t>UG and N each occur only in isolation from other codes.  When one of these does occur, it is both the lowest (GSLO) and the highest (GSHI) grade.</w:t>
      </w:r>
    </w:p>
    <w:p w:rsidR="00375B16" w:rsidRPr="00375B16" w:rsidRDefault="00375B16" w:rsidP="00375B16">
      <w:pPr>
        <w:pStyle w:val="BodyText"/>
        <w:spacing w:after="0" w:line="240" w:lineRule="auto"/>
        <w:jc w:val="left"/>
        <w:rPr>
          <w:rFonts w:asciiTheme="minorHAnsi" w:hAnsiTheme="minorHAnsi" w:cstheme="minorHAnsi"/>
          <w:color w:val="000000"/>
          <w:sz w:val="22"/>
          <w:szCs w:val="22"/>
        </w:rPr>
      </w:pPr>
    </w:p>
    <w:sectPr w:rsidR="00375B16" w:rsidRPr="00375B16" w:rsidSect="00FD2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C3C"/>
    <w:multiLevelType w:val="hybridMultilevel"/>
    <w:tmpl w:val="9C3A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2507"/>
    <w:rsid w:val="00072F02"/>
    <w:rsid w:val="00225765"/>
    <w:rsid w:val="00245B85"/>
    <w:rsid w:val="002C267E"/>
    <w:rsid w:val="003327E8"/>
    <w:rsid w:val="00375B16"/>
    <w:rsid w:val="00457FC0"/>
    <w:rsid w:val="004870D4"/>
    <w:rsid w:val="00543060"/>
    <w:rsid w:val="005A0286"/>
    <w:rsid w:val="00605A54"/>
    <w:rsid w:val="00736B43"/>
    <w:rsid w:val="008559A3"/>
    <w:rsid w:val="008A35D2"/>
    <w:rsid w:val="00965FE0"/>
    <w:rsid w:val="00982507"/>
    <w:rsid w:val="009B3762"/>
    <w:rsid w:val="00A5210B"/>
    <w:rsid w:val="00AC14EE"/>
    <w:rsid w:val="00AD114A"/>
    <w:rsid w:val="00AD457E"/>
    <w:rsid w:val="00BB1240"/>
    <w:rsid w:val="00BB7E2C"/>
    <w:rsid w:val="00E07DCE"/>
    <w:rsid w:val="00E1076F"/>
    <w:rsid w:val="00F000A6"/>
    <w:rsid w:val="00FD23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2507"/>
    <w:pPr>
      <w:spacing w:after="22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82507"/>
    <w:rPr>
      <w:rFonts w:ascii="Arial" w:eastAsia="Times New Roman" w:hAnsi="Arial" w:cs="Times New Roman"/>
      <w:sz w:val="20"/>
      <w:szCs w:val="20"/>
    </w:rPr>
  </w:style>
  <w:style w:type="character" w:styleId="Hyperlink">
    <w:name w:val="Hyperlink"/>
    <w:basedOn w:val="DefaultParagraphFont"/>
    <w:uiPriority w:val="99"/>
    <w:unhideWhenUsed/>
    <w:rsid w:val="00543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2507"/>
    <w:pPr>
      <w:spacing w:after="22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82507"/>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stullich@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heuer</cp:lastModifiedBy>
  <cp:revision>4</cp:revision>
  <dcterms:created xsi:type="dcterms:W3CDTF">2011-11-30T17:48:00Z</dcterms:created>
  <dcterms:modified xsi:type="dcterms:W3CDTF">2011-11-30T18:01:00Z</dcterms:modified>
</cp:coreProperties>
</file>