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1BF36" w14:textId="660DB696" w:rsidR="00721D51" w:rsidRPr="00794C7E" w:rsidRDefault="00721D51" w:rsidP="003D6F10">
      <w:pPr>
        <w:spacing w:line="240" w:lineRule="auto"/>
        <w:jc w:val="center"/>
        <w:rPr>
          <w:rFonts w:asciiTheme="minorHAnsi" w:hAnsiTheme="minorHAnsi" w:cs="Arial"/>
          <w:b/>
          <w:sz w:val="24"/>
          <w:szCs w:val="24"/>
        </w:rPr>
      </w:pPr>
      <w:r w:rsidRPr="00453A1C">
        <w:rPr>
          <w:rFonts w:asciiTheme="minorHAnsi" w:hAnsiTheme="minorHAnsi" w:cs="Arial"/>
          <w:b/>
          <w:sz w:val="24"/>
          <w:szCs w:val="24"/>
        </w:rPr>
        <w:t>Part B Child Count and Educational Environment</w:t>
      </w:r>
    </w:p>
    <w:p w14:paraId="3C012C5F" w14:textId="591147B3" w:rsidR="00721D51" w:rsidRPr="00453A1C" w:rsidRDefault="00721D51" w:rsidP="000F3FCC">
      <w:pPr>
        <w:spacing w:line="240" w:lineRule="auto"/>
        <w:jc w:val="center"/>
        <w:rPr>
          <w:rFonts w:asciiTheme="minorHAnsi" w:hAnsiTheme="minorHAnsi" w:cs="Arial"/>
          <w:b/>
          <w:sz w:val="24"/>
          <w:szCs w:val="24"/>
        </w:rPr>
      </w:pPr>
      <w:r w:rsidRPr="00794C7E">
        <w:rPr>
          <w:rFonts w:asciiTheme="minorHAnsi" w:hAnsiTheme="minorHAnsi" w:cs="Arial"/>
          <w:b/>
          <w:sz w:val="24"/>
          <w:szCs w:val="24"/>
        </w:rPr>
        <w:t>SY 20</w:t>
      </w:r>
      <w:r w:rsidR="000C7B05">
        <w:rPr>
          <w:rFonts w:asciiTheme="minorHAnsi" w:hAnsiTheme="minorHAnsi" w:cs="Arial"/>
          <w:b/>
          <w:sz w:val="24"/>
          <w:szCs w:val="24"/>
        </w:rPr>
        <w:t>20</w:t>
      </w:r>
      <w:r w:rsidRPr="00794C7E">
        <w:rPr>
          <w:rFonts w:asciiTheme="minorHAnsi" w:hAnsiTheme="minorHAnsi" w:cs="Arial"/>
          <w:b/>
          <w:sz w:val="24"/>
          <w:szCs w:val="24"/>
        </w:rPr>
        <w:t>-</w:t>
      </w:r>
      <w:r w:rsidR="00D7772E">
        <w:rPr>
          <w:rFonts w:asciiTheme="minorHAnsi" w:hAnsiTheme="minorHAnsi" w:cs="Arial"/>
          <w:b/>
          <w:sz w:val="24"/>
          <w:szCs w:val="24"/>
        </w:rPr>
        <w:t>2</w:t>
      </w:r>
      <w:r w:rsidR="000C7B05">
        <w:rPr>
          <w:rFonts w:asciiTheme="minorHAnsi" w:hAnsiTheme="minorHAnsi" w:cs="Arial"/>
          <w:b/>
          <w:sz w:val="24"/>
          <w:szCs w:val="24"/>
        </w:rPr>
        <w:t>1</w:t>
      </w:r>
      <w:r w:rsidRPr="00794C7E">
        <w:rPr>
          <w:rFonts w:asciiTheme="minorHAnsi" w:hAnsiTheme="minorHAnsi" w:cs="Arial"/>
          <w:b/>
          <w:sz w:val="24"/>
          <w:szCs w:val="24"/>
        </w:rPr>
        <w:t xml:space="preserve"> Reporting Year</w:t>
      </w:r>
    </w:p>
    <w:p w14:paraId="32026860" w14:textId="421B8F21" w:rsidR="00590423" w:rsidRDefault="00721D51" w:rsidP="00BE3A92">
      <w:pPr>
        <w:spacing w:line="240" w:lineRule="auto"/>
        <w:rPr>
          <w:rFonts w:asciiTheme="minorHAnsi" w:hAnsiTheme="minorHAnsi" w:cs="Arial"/>
        </w:rPr>
      </w:pPr>
      <w:r w:rsidRPr="00453A1C">
        <w:rPr>
          <w:rFonts w:asciiTheme="minorHAnsi" w:hAnsiTheme="minorHAnsi" w:cs="Arial"/>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2CDF5B8F" w14:textId="513A7E2A" w:rsidR="00590423" w:rsidRPr="000959BA" w:rsidRDefault="00590423" w:rsidP="0059042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Alaska</w:t>
      </w:r>
    </w:p>
    <w:p w14:paraId="4065ACB5" w14:textId="7D100D71" w:rsidR="00590423" w:rsidRDefault="00B169F6" w:rsidP="00384197">
      <w:pPr>
        <w:spacing w:line="240" w:lineRule="auto"/>
        <w:rPr>
          <w:rFonts w:asciiTheme="minorHAnsi" w:hAnsiTheme="minorHAnsi" w:cs="Arial"/>
        </w:rPr>
      </w:pPr>
      <w:r>
        <w:rPr>
          <w:rFonts w:asciiTheme="minorHAnsi" w:hAnsiTheme="minorHAnsi" w:cs="Arial"/>
        </w:rPr>
        <w:t xml:space="preserve">- </w:t>
      </w:r>
      <w:r w:rsidR="00590423" w:rsidRPr="00275376">
        <w:rPr>
          <w:rFonts w:asciiTheme="minorHAnsi" w:hAnsiTheme="minorHAnsi" w:cs="Arial"/>
        </w:rPr>
        <w:t xml:space="preserve">In order to meet reporting </w:t>
      </w:r>
      <w:proofErr w:type="gramStart"/>
      <w:r w:rsidR="00590423" w:rsidRPr="00275376">
        <w:rPr>
          <w:rFonts w:asciiTheme="minorHAnsi" w:hAnsiTheme="minorHAnsi" w:cs="Arial"/>
        </w:rPr>
        <w:t>requirements</w:t>
      </w:r>
      <w:proofErr w:type="gramEnd"/>
      <w:r w:rsidR="00590423" w:rsidRPr="00275376">
        <w:rPr>
          <w:rFonts w:asciiTheme="minorHAnsi" w:hAnsiTheme="minorHAnsi" w:cs="Arial"/>
        </w:rPr>
        <w:t xml:space="preserve"> set by</w:t>
      </w:r>
      <w:r>
        <w:rPr>
          <w:rFonts w:asciiTheme="minorHAnsi" w:hAnsiTheme="minorHAnsi" w:cs="Arial"/>
        </w:rPr>
        <w:t xml:space="preserve"> the</w:t>
      </w:r>
      <w:r w:rsidR="00590423" w:rsidRPr="00210E98">
        <w:rPr>
          <w:rFonts w:asciiTheme="minorHAnsi" w:hAnsiTheme="minorHAnsi" w:cs="Arial"/>
        </w:rPr>
        <w:t xml:space="preserve"> </w:t>
      </w:r>
      <w:r w:rsidR="00E8178B" w:rsidRPr="00210E98">
        <w:rPr>
          <w:rFonts w:asciiTheme="minorHAnsi" w:hAnsiTheme="minorHAnsi" w:cs="Arial"/>
        </w:rPr>
        <w:t>Office of Special Education Programs (</w:t>
      </w:r>
      <w:r w:rsidR="00590423" w:rsidRPr="00210E98">
        <w:rPr>
          <w:rFonts w:asciiTheme="minorHAnsi" w:hAnsiTheme="minorHAnsi" w:cs="Arial"/>
        </w:rPr>
        <w:t>OSEP</w:t>
      </w:r>
      <w:r w:rsidR="00E8178B" w:rsidRPr="00210E98">
        <w:rPr>
          <w:rFonts w:asciiTheme="minorHAnsi" w:hAnsiTheme="minorHAnsi" w:cs="Arial"/>
        </w:rPr>
        <w:t>)</w:t>
      </w:r>
      <w:r w:rsidR="00590423" w:rsidRPr="00210E98">
        <w:rPr>
          <w:rFonts w:asciiTheme="minorHAnsi" w:hAnsiTheme="minorHAnsi" w:cs="Arial"/>
        </w:rPr>
        <w:t>, Alaska moved 5 year</w:t>
      </w:r>
      <w:r w:rsidRPr="00210E98">
        <w:rPr>
          <w:rFonts w:asciiTheme="minorHAnsi" w:hAnsiTheme="minorHAnsi" w:cs="Arial"/>
        </w:rPr>
        <w:t>-</w:t>
      </w:r>
      <w:r w:rsidR="00590423" w:rsidRPr="00210E98">
        <w:rPr>
          <w:rFonts w:asciiTheme="minorHAnsi" w:hAnsiTheme="minorHAnsi" w:cs="Arial"/>
        </w:rPr>
        <w:t xml:space="preserve">olds in </w:t>
      </w:r>
      <w:r w:rsidR="00064D3B">
        <w:rPr>
          <w:rFonts w:asciiTheme="minorHAnsi" w:hAnsiTheme="minorHAnsi" w:cs="Arial"/>
        </w:rPr>
        <w:t>K</w:t>
      </w:r>
      <w:r w:rsidR="00590423" w:rsidRPr="00210E98">
        <w:rPr>
          <w:rFonts w:asciiTheme="minorHAnsi" w:hAnsiTheme="minorHAnsi" w:cs="Arial"/>
        </w:rPr>
        <w:t xml:space="preserve">indergarten from the early childhood count (FS089) to the school age count (FS002). This is the primary cause of the decrease in students reported in FS089 identified as having </w:t>
      </w:r>
      <w:r w:rsidRPr="00B169F6">
        <w:rPr>
          <w:rFonts w:asciiTheme="minorHAnsi" w:hAnsiTheme="minorHAnsi" w:cs="Arial"/>
        </w:rPr>
        <w:t>Autism</w:t>
      </w:r>
      <w:r w:rsidR="00590423" w:rsidRPr="00275376">
        <w:rPr>
          <w:rFonts w:asciiTheme="minorHAnsi" w:hAnsiTheme="minorHAnsi" w:cs="Arial"/>
        </w:rPr>
        <w:t xml:space="preserve">, Developmental </w:t>
      </w:r>
      <w:r w:rsidR="00064D3B">
        <w:rPr>
          <w:rFonts w:asciiTheme="minorHAnsi" w:hAnsiTheme="minorHAnsi" w:cs="Arial"/>
        </w:rPr>
        <w:t>d</w:t>
      </w:r>
      <w:r w:rsidR="00590423" w:rsidRPr="00275376">
        <w:rPr>
          <w:rFonts w:asciiTheme="minorHAnsi" w:hAnsiTheme="minorHAnsi" w:cs="Arial"/>
        </w:rPr>
        <w:t>elay</w:t>
      </w:r>
      <w:r>
        <w:rPr>
          <w:rFonts w:asciiTheme="minorHAnsi" w:hAnsiTheme="minorHAnsi" w:cs="Arial"/>
        </w:rPr>
        <w:t>s</w:t>
      </w:r>
      <w:r w:rsidR="00590423" w:rsidRPr="00275376">
        <w:rPr>
          <w:rFonts w:asciiTheme="minorHAnsi" w:hAnsiTheme="minorHAnsi" w:cs="Arial"/>
        </w:rPr>
        <w:t>, Multiple Disabilities, Other Health Impairment</w:t>
      </w:r>
      <w:r>
        <w:rPr>
          <w:rFonts w:asciiTheme="minorHAnsi" w:hAnsiTheme="minorHAnsi" w:cs="Arial"/>
        </w:rPr>
        <w:t>s</w:t>
      </w:r>
      <w:r w:rsidR="00590423" w:rsidRPr="00275376">
        <w:rPr>
          <w:rFonts w:asciiTheme="minorHAnsi" w:hAnsiTheme="minorHAnsi" w:cs="Arial"/>
        </w:rPr>
        <w:t xml:space="preserve">, or Speech or </w:t>
      </w:r>
      <w:r w:rsidR="00064D3B">
        <w:rPr>
          <w:rFonts w:asciiTheme="minorHAnsi" w:hAnsiTheme="minorHAnsi" w:cs="Arial"/>
        </w:rPr>
        <w:t>l</w:t>
      </w:r>
      <w:r w:rsidR="00590423" w:rsidRPr="00275376">
        <w:rPr>
          <w:rFonts w:asciiTheme="minorHAnsi" w:hAnsiTheme="minorHAnsi" w:cs="Arial"/>
        </w:rPr>
        <w:t xml:space="preserve">anguage </w:t>
      </w:r>
      <w:r w:rsidR="00064D3B">
        <w:rPr>
          <w:rFonts w:asciiTheme="minorHAnsi" w:hAnsiTheme="minorHAnsi" w:cs="Arial"/>
        </w:rPr>
        <w:t>i</w:t>
      </w:r>
      <w:r w:rsidR="00590423" w:rsidRPr="00275376">
        <w:rPr>
          <w:rFonts w:asciiTheme="minorHAnsi" w:hAnsiTheme="minorHAnsi" w:cs="Arial"/>
        </w:rPr>
        <w:t>mpairment</w:t>
      </w:r>
      <w:r>
        <w:rPr>
          <w:rFonts w:asciiTheme="minorHAnsi" w:hAnsiTheme="minorHAnsi" w:cs="Arial"/>
        </w:rPr>
        <w:t>s</w:t>
      </w:r>
      <w:r w:rsidR="00590423" w:rsidRPr="00275376">
        <w:rPr>
          <w:rFonts w:asciiTheme="minorHAnsi" w:hAnsiTheme="minorHAnsi" w:cs="Arial"/>
        </w:rPr>
        <w:t>. This is also the primary contributor to changes in</w:t>
      </w:r>
      <w:r>
        <w:rPr>
          <w:rFonts w:asciiTheme="minorHAnsi" w:hAnsiTheme="minorHAnsi" w:cs="Arial"/>
        </w:rPr>
        <w:t xml:space="preserve"> both</w:t>
      </w:r>
      <w:r w:rsidR="00590423" w:rsidRPr="00275376">
        <w:rPr>
          <w:rFonts w:asciiTheme="minorHAnsi" w:hAnsiTheme="minorHAnsi" w:cs="Arial"/>
        </w:rPr>
        <w:t xml:space="preserve"> the number of students reported as English </w:t>
      </w:r>
      <w:r w:rsidR="00254E7D">
        <w:rPr>
          <w:rFonts w:asciiTheme="minorHAnsi" w:hAnsiTheme="minorHAnsi" w:cs="Arial"/>
        </w:rPr>
        <w:t>l</w:t>
      </w:r>
      <w:r w:rsidR="00E4627C">
        <w:rPr>
          <w:rFonts w:asciiTheme="minorHAnsi" w:hAnsiTheme="minorHAnsi" w:cs="Arial"/>
        </w:rPr>
        <w:t>ea</w:t>
      </w:r>
      <w:r w:rsidR="00590423" w:rsidRPr="00275376">
        <w:rPr>
          <w:rFonts w:asciiTheme="minorHAnsi" w:hAnsiTheme="minorHAnsi" w:cs="Arial"/>
        </w:rPr>
        <w:t>rners and in educational environment counts for early childhood.</w:t>
      </w:r>
    </w:p>
    <w:p w14:paraId="28BCDA44" w14:textId="4C070279" w:rsidR="00590423" w:rsidRPr="000959BA" w:rsidRDefault="00590423" w:rsidP="0059042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Arizona</w:t>
      </w:r>
    </w:p>
    <w:p w14:paraId="1B8A226A" w14:textId="77777777" w:rsidR="00B06FFA" w:rsidRDefault="00B06FFA" w:rsidP="00384197">
      <w:pPr>
        <w:spacing w:after="0" w:line="240" w:lineRule="auto"/>
      </w:pPr>
      <w:r>
        <w:t xml:space="preserve">- </w:t>
      </w:r>
      <w:r w:rsidRPr="005C3307">
        <w:t>The State provided the following response(s) to large Year to Year change(s):</w:t>
      </w:r>
    </w:p>
    <w:p w14:paraId="221C41D7" w14:textId="7BFDD352" w:rsidR="00B06FFA" w:rsidRDefault="00E4627C" w:rsidP="00384197">
      <w:pPr>
        <w:pStyle w:val="ListParagraph"/>
        <w:numPr>
          <w:ilvl w:val="0"/>
          <w:numId w:val="17"/>
        </w:numPr>
        <w:spacing w:line="240" w:lineRule="auto"/>
        <w:rPr>
          <w:rFonts w:asciiTheme="minorHAnsi" w:hAnsiTheme="minorHAnsi" w:cs="Arial"/>
        </w:rPr>
      </w:pPr>
      <w:r w:rsidRPr="00B06FFA">
        <w:rPr>
          <w:rFonts w:asciiTheme="minorHAnsi" w:hAnsiTheme="minorHAnsi" w:cs="Arial"/>
        </w:rPr>
        <w:t>Regarding</w:t>
      </w:r>
      <w:r w:rsidR="00590423" w:rsidRPr="00B06FFA">
        <w:rPr>
          <w:rFonts w:asciiTheme="minorHAnsi" w:hAnsiTheme="minorHAnsi" w:cs="Arial"/>
        </w:rPr>
        <w:t xml:space="preserve"> the decreases to the </w:t>
      </w:r>
      <w:r w:rsidR="00673614" w:rsidRPr="00B06FFA">
        <w:rPr>
          <w:rFonts w:asciiTheme="minorHAnsi" w:hAnsiTheme="minorHAnsi" w:cs="Arial"/>
        </w:rPr>
        <w:t xml:space="preserve">Hearing </w:t>
      </w:r>
      <w:r w:rsidR="00275376" w:rsidRPr="00B06FFA">
        <w:rPr>
          <w:rFonts w:asciiTheme="minorHAnsi" w:hAnsiTheme="minorHAnsi" w:cs="Arial"/>
        </w:rPr>
        <w:t>i</w:t>
      </w:r>
      <w:r w:rsidR="00673614" w:rsidRPr="00B06FFA">
        <w:rPr>
          <w:rFonts w:asciiTheme="minorHAnsi" w:hAnsiTheme="minorHAnsi" w:cs="Arial"/>
        </w:rPr>
        <w:t>mpairment (</w:t>
      </w:r>
      <w:r w:rsidR="00590423" w:rsidRPr="00B06FFA">
        <w:rPr>
          <w:rFonts w:asciiTheme="minorHAnsi" w:hAnsiTheme="minorHAnsi" w:cs="Arial"/>
        </w:rPr>
        <w:t>HI</w:t>
      </w:r>
      <w:r w:rsidR="00673614" w:rsidRPr="00B06FFA">
        <w:rPr>
          <w:rFonts w:asciiTheme="minorHAnsi" w:hAnsiTheme="minorHAnsi" w:cs="Arial"/>
        </w:rPr>
        <w:t>)</w:t>
      </w:r>
      <w:r w:rsidR="00590423" w:rsidRPr="00B06FFA">
        <w:rPr>
          <w:rFonts w:asciiTheme="minorHAnsi" w:hAnsiTheme="minorHAnsi" w:cs="Arial"/>
        </w:rPr>
        <w:t>,</w:t>
      </w:r>
      <w:r w:rsidR="00992282" w:rsidRPr="00B06FFA">
        <w:rPr>
          <w:rFonts w:asciiTheme="minorHAnsi" w:hAnsiTheme="minorHAnsi" w:cs="Arial"/>
        </w:rPr>
        <w:t xml:space="preserve"> Speech or language </w:t>
      </w:r>
      <w:r w:rsidR="00275376" w:rsidRPr="00B06FFA">
        <w:rPr>
          <w:rFonts w:asciiTheme="minorHAnsi" w:hAnsiTheme="minorHAnsi" w:cs="Arial"/>
        </w:rPr>
        <w:t>i</w:t>
      </w:r>
      <w:r w:rsidR="00992282" w:rsidRPr="00B06FFA">
        <w:rPr>
          <w:rFonts w:asciiTheme="minorHAnsi" w:hAnsiTheme="minorHAnsi" w:cs="Arial"/>
        </w:rPr>
        <w:t>mpairment</w:t>
      </w:r>
      <w:r w:rsidR="00590423" w:rsidRPr="00B06FFA">
        <w:rPr>
          <w:rFonts w:asciiTheme="minorHAnsi" w:hAnsiTheme="minorHAnsi" w:cs="Arial"/>
        </w:rPr>
        <w:t xml:space="preserve"> </w:t>
      </w:r>
      <w:r w:rsidR="00992282" w:rsidRPr="00B06FFA">
        <w:rPr>
          <w:rFonts w:asciiTheme="minorHAnsi" w:hAnsiTheme="minorHAnsi" w:cs="Arial"/>
        </w:rPr>
        <w:t>(</w:t>
      </w:r>
      <w:r w:rsidR="00590423" w:rsidRPr="00B06FFA">
        <w:rPr>
          <w:rFonts w:asciiTheme="minorHAnsi" w:hAnsiTheme="minorHAnsi" w:cs="Arial"/>
        </w:rPr>
        <w:t>SLI</w:t>
      </w:r>
      <w:r w:rsidR="00992282" w:rsidRPr="00B06FFA">
        <w:rPr>
          <w:rFonts w:asciiTheme="minorHAnsi" w:hAnsiTheme="minorHAnsi" w:cs="Arial"/>
        </w:rPr>
        <w:t>)</w:t>
      </w:r>
      <w:r w:rsidR="00590423" w:rsidRPr="00B06FFA">
        <w:rPr>
          <w:rFonts w:asciiTheme="minorHAnsi" w:hAnsiTheme="minorHAnsi" w:cs="Arial"/>
        </w:rPr>
        <w:t xml:space="preserve">, and </w:t>
      </w:r>
      <w:r w:rsidR="00673614" w:rsidRPr="00B06FFA">
        <w:rPr>
          <w:rFonts w:asciiTheme="minorHAnsi" w:hAnsiTheme="minorHAnsi" w:cs="Arial"/>
        </w:rPr>
        <w:t xml:space="preserve">Visual </w:t>
      </w:r>
      <w:r w:rsidR="00275376" w:rsidRPr="00B06FFA">
        <w:rPr>
          <w:rFonts w:asciiTheme="minorHAnsi" w:hAnsiTheme="minorHAnsi" w:cs="Arial"/>
        </w:rPr>
        <w:t>i</w:t>
      </w:r>
      <w:r w:rsidR="00673614" w:rsidRPr="00B06FFA">
        <w:rPr>
          <w:rFonts w:asciiTheme="minorHAnsi" w:hAnsiTheme="minorHAnsi" w:cs="Arial"/>
        </w:rPr>
        <w:t>mpairment</w:t>
      </w:r>
      <w:r w:rsidR="00992282" w:rsidRPr="00B06FFA">
        <w:rPr>
          <w:rFonts w:asciiTheme="minorHAnsi" w:hAnsiTheme="minorHAnsi" w:cs="Arial"/>
        </w:rPr>
        <w:t xml:space="preserve"> (VI)</w:t>
      </w:r>
      <w:r w:rsidR="00590423" w:rsidRPr="00B06FFA">
        <w:rPr>
          <w:rFonts w:asciiTheme="minorHAnsi" w:hAnsiTheme="minorHAnsi" w:cs="Arial"/>
        </w:rPr>
        <w:t xml:space="preserve"> categories, Arizona believes this trend was due to challenges with delivering virtual or hybrid instruction for these students with disabilities. Many districts and charters moved to more in-person instruction after October 1, the child count date for the school year. </w:t>
      </w:r>
    </w:p>
    <w:p w14:paraId="243BD0FB" w14:textId="7387DE72" w:rsidR="00B06FFA" w:rsidRPr="00B06FFA" w:rsidRDefault="00B06FFA" w:rsidP="00384197">
      <w:pPr>
        <w:pStyle w:val="ListParagraph"/>
        <w:numPr>
          <w:ilvl w:val="0"/>
          <w:numId w:val="17"/>
        </w:numPr>
        <w:spacing w:line="240" w:lineRule="auto"/>
      </w:pPr>
      <w:r w:rsidRPr="006244C6">
        <w:rPr>
          <w:rFonts w:cs="Arial"/>
        </w:rPr>
        <w:t>Regarding the early childhood environments, Arizona believes the trend for October 1 counts was due to regular preschool programs being closed and only special education programs continued during the COVID-19 pandemic. This caused a shift into more home placements or separate school placements, and a decrease in general providers and regular programs.</w:t>
      </w:r>
    </w:p>
    <w:p w14:paraId="0B120199" w14:textId="43F6C767" w:rsidR="00590423" w:rsidRPr="000959BA" w:rsidRDefault="00590423" w:rsidP="0059042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Arkansas</w:t>
      </w:r>
    </w:p>
    <w:p w14:paraId="22600F4B" w14:textId="154B2419" w:rsidR="009A57F1" w:rsidRDefault="003D2193" w:rsidP="00384197">
      <w:pPr>
        <w:spacing w:after="0" w:line="240" w:lineRule="auto"/>
        <w:rPr>
          <w:rFonts w:asciiTheme="minorHAnsi" w:hAnsiTheme="minorHAnsi" w:cs="Arial"/>
        </w:rPr>
      </w:pPr>
      <w:r>
        <w:t>-</w:t>
      </w:r>
      <w:r w:rsidR="00621083">
        <w:t xml:space="preserve"> </w:t>
      </w:r>
      <w:r w:rsidR="002564E0">
        <w:rPr>
          <w:rFonts w:asciiTheme="minorHAnsi" w:hAnsiTheme="minorHAnsi" w:cs="Arial"/>
        </w:rPr>
        <w:t>The Arkansas</w:t>
      </w:r>
      <w:r w:rsidR="00590423" w:rsidRPr="00590423">
        <w:rPr>
          <w:rFonts w:asciiTheme="minorHAnsi" w:hAnsiTheme="minorHAnsi" w:cs="Arial"/>
        </w:rPr>
        <w:t xml:space="preserve"> </w:t>
      </w:r>
      <w:r w:rsidR="004D7571">
        <w:rPr>
          <w:rFonts w:asciiTheme="minorHAnsi" w:hAnsiTheme="minorHAnsi" w:cs="Arial"/>
        </w:rPr>
        <w:t>State S</w:t>
      </w:r>
      <w:r w:rsidR="00590423" w:rsidRPr="00590423">
        <w:rPr>
          <w:rFonts w:asciiTheme="minorHAnsi" w:hAnsiTheme="minorHAnsi" w:cs="Arial"/>
        </w:rPr>
        <w:t xml:space="preserve">upplemental </w:t>
      </w:r>
      <w:r w:rsidR="004D7571">
        <w:rPr>
          <w:rFonts w:asciiTheme="minorHAnsi" w:hAnsiTheme="minorHAnsi" w:cs="Arial"/>
        </w:rPr>
        <w:t>S</w:t>
      </w:r>
      <w:r w:rsidR="00590423" w:rsidRPr="00590423">
        <w:rPr>
          <w:rFonts w:asciiTheme="minorHAnsi" w:hAnsiTheme="minorHAnsi" w:cs="Arial"/>
        </w:rPr>
        <w:t xml:space="preserve">urvey </w:t>
      </w:r>
      <w:r>
        <w:rPr>
          <w:rFonts w:asciiTheme="minorHAnsi" w:hAnsiTheme="minorHAnsi" w:cs="Arial"/>
        </w:rPr>
        <w:t>(SS</w:t>
      </w:r>
      <w:r w:rsidR="004D7571">
        <w:rPr>
          <w:rFonts w:asciiTheme="minorHAnsi" w:hAnsiTheme="minorHAnsi" w:cs="Arial"/>
        </w:rPr>
        <w:t>S</w:t>
      </w:r>
      <w:r>
        <w:rPr>
          <w:rFonts w:asciiTheme="minorHAnsi" w:hAnsiTheme="minorHAnsi" w:cs="Arial"/>
        </w:rPr>
        <w:t xml:space="preserve">) </w:t>
      </w:r>
      <w:r w:rsidR="00590423" w:rsidRPr="00590423">
        <w:rPr>
          <w:rFonts w:asciiTheme="minorHAnsi" w:hAnsiTheme="minorHAnsi" w:cs="Arial"/>
        </w:rPr>
        <w:t xml:space="preserve">specifically states that </w:t>
      </w:r>
      <w:r>
        <w:rPr>
          <w:rFonts w:asciiTheme="minorHAnsi" w:hAnsiTheme="minorHAnsi" w:cs="Arial"/>
        </w:rPr>
        <w:t xml:space="preserve">Developmental </w:t>
      </w:r>
      <w:r w:rsidR="007C22C3">
        <w:rPr>
          <w:rFonts w:asciiTheme="minorHAnsi" w:hAnsiTheme="minorHAnsi" w:cs="Arial"/>
        </w:rPr>
        <w:t>d</w:t>
      </w:r>
      <w:r>
        <w:rPr>
          <w:rFonts w:asciiTheme="minorHAnsi" w:hAnsiTheme="minorHAnsi" w:cs="Arial"/>
        </w:rPr>
        <w:t>elay (</w:t>
      </w:r>
      <w:r w:rsidR="00590423" w:rsidRPr="00590423">
        <w:rPr>
          <w:rFonts w:asciiTheme="minorHAnsi" w:hAnsiTheme="minorHAnsi" w:cs="Arial"/>
        </w:rPr>
        <w:t>DD</w:t>
      </w:r>
      <w:r>
        <w:rPr>
          <w:rFonts w:asciiTheme="minorHAnsi" w:hAnsiTheme="minorHAnsi" w:cs="Arial"/>
        </w:rPr>
        <w:t>)</w:t>
      </w:r>
      <w:r w:rsidR="00590423" w:rsidRPr="00590423">
        <w:rPr>
          <w:rFonts w:asciiTheme="minorHAnsi" w:hAnsiTheme="minorHAnsi" w:cs="Arial"/>
        </w:rPr>
        <w:t xml:space="preserve"> applies to </w:t>
      </w:r>
      <w:r>
        <w:rPr>
          <w:rFonts w:asciiTheme="minorHAnsi" w:hAnsiTheme="minorHAnsi" w:cs="Arial"/>
        </w:rPr>
        <w:t>o</w:t>
      </w:r>
      <w:r w:rsidR="00590423" w:rsidRPr="00590423">
        <w:rPr>
          <w:rFonts w:asciiTheme="minorHAnsi" w:hAnsiTheme="minorHAnsi" w:cs="Arial"/>
        </w:rPr>
        <w:t xml:space="preserve">nly </w:t>
      </w:r>
      <w:r>
        <w:rPr>
          <w:rFonts w:asciiTheme="minorHAnsi" w:hAnsiTheme="minorHAnsi" w:cs="Arial"/>
        </w:rPr>
        <w:t>c</w:t>
      </w:r>
      <w:r w:rsidR="00590423" w:rsidRPr="00590423">
        <w:rPr>
          <w:rFonts w:asciiTheme="minorHAnsi" w:hAnsiTheme="minorHAnsi" w:cs="Arial"/>
        </w:rPr>
        <w:t xml:space="preserve">hildren 3-5 </w:t>
      </w:r>
      <w:r>
        <w:rPr>
          <w:rFonts w:asciiTheme="minorHAnsi" w:hAnsiTheme="minorHAnsi" w:cs="Arial"/>
        </w:rPr>
        <w:t xml:space="preserve">years-old </w:t>
      </w:r>
      <w:r w:rsidR="00590423" w:rsidRPr="00590423">
        <w:rPr>
          <w:rFonts w:asciiTheme="minorHAnsi" w:hAnsiTheme="minorHAnsi" w:cs="Arial"/>
        </w:rPr>
        <w:t xml:space="preserve">in </w:t>
      </w:r>
      <w:r w:rsidR="00992282" w:rsidRPr="00590423">
        <w:rPr>
          <w:rFonts w:asciiTheme="minorHAnsi" w:hAnsiTheme="minorHAnsi" w:cs="Arial"/>
        </w:rPr>
        <w:t>preschool</w:t>
      </w:r>
      <w:r w:rsidR="00992282">
        <w:rPr>
          <w:rFonts w:asciiTheme="minorHAnsi" w:hAnsiTheme="minorHAnsi" w:cs="Arial"/>
        </w:rPr>
        <w:t>,</w:t>
      </w:r>
      <w:r w:rsidR="00992282" w:rsidRPr="00590423">
        <w:rPr>
          <w:rFonts w:asciiTheme="minorHAnsi" w:hAnsiTheme="minorHAnsi" w:cs="Arial"/>
        </w:rPr>
        <w:t xml:space="preserve"> not</w:t>
      </w:r>
      <w:r w:rsidR="00590423" w:rsidRPr="00590423">
        <w:rPr>
          <w:rFonts w:asciiTheme="minorHAnsi" w:hAnsiTheme="minorHAnsi" w:cs="Arial"/>
        </w:rPr>
        <w:t xml:space="preserve"> </w:t>
      </w:r>
      <w:r w:rsidR="009A57F1" w:rsidRPr="00590423">
        <w:rPr>
          <w:rFonts w:asciiTheme="minorHAnsi" w:hAnsiTheme="minorHAnsi" w:cs="Arial"/>
        </w:rPr>
        <w:t>5-year-old</w:t>
      </w:r>
      <w:r w:rsidR="00590423" w:rsidRPr="00590423">
        <w:rPr>
          <w:rFonts w:asciiTheme="minorHAnsi" w:hAnsiTheme="minorHAnsi" w:cs="Arial"/>
        </w:rPr>
        <w:t xml:space="preserve"> </w:t>
      </w:r>
      <w:r w:rsidR="00027A6A">
        <w:rPr>
          <w:rFonts w:asciiTheme="minorHAnsi" w:hAnsiTheme="minorHAnsi" w:cs="Arial"/>
        </w:rPr>
        <w:t>Kindergarten</w:t>
      </w:r>
      <w:r w:rsidR="00590423" w:rsidRPr="00590423">
        <w:rPr>
          <w:rFonts w:asciiTheme="minorHAnsi" w:hAnsiTheme="minorHAnsi" w:cs="Arial"/>
        </w:rPr>
        <w:t xml:space="preserve"> children. Therefore</w:t>
      </w:r>
      <w:r w:rsidR="009A57F1">
        <w:rPr>
          <w:rFonts w:asciiTheme="minorHAnsi" w:hAnsiTheme="minorHAnsi" w:cs="Arial"/>
        </w:rPr>
        <w:t>:</w:t>
      </w:r>
    </w:p>
    <w:p w14:paraId="199F3070" w14:textId="068162B8" w:rsidR="00590423" w:rsidRPr="00275376" w:rsidRDefault="009A57F1" w:rsidP="00384197">
      <w:pPr>
        <w:pStyle w:val="ListParagraph"/>
        <w:numPr>
          <w:ilvl w:val="0"/>
          <w:numId w:val="4"/>
        </w:numPr>
        <w:spacing w:after="0" w:line="240" w:lineRule="auto"/>
        <w:rPr>
          <w:rFonts w:asciiTheme="minorHAnsi" w:hAnsiTheme="minorHAnsi" w:cs="Arial"/>
        </w:rPr>
      </w:pPr>
      <w:r>
        <w:rPr>
          <w:rFonts w:asciiTheme="minorHAnsi" w:hAnsiTheme="minorHAnsi" w:cs="Arial"/>
        </w:rPr>
        <w:t>T</w:t>
      </w:r>
      <w:r w:rsidR="00590423" w:rsidRPr="00275376">
        <w:rPr>
          <w:rFonts w:asciiTheme="minorHAnsi" w:hAnsiTheme="minorHAnsi" w:cs="Arial"/>
        </w:rPr>
        <w:t xml:space="preserve">here should be no </w:t>
      </w:r>
      <w:r w:rsidR="00992282" w:rsidRPr="00275376">
        <w:rPr>
          <w:rFonts w:asciiTheme="minorHAnsi" w:hAnsiTheme="minorHAnsi" w:cs="Arial"/>
        </w:rPr>
        <w:t xml:space="preserve">Developmental </w:t>
      </w:r>
      <w:r w:rsidR="00064D3B">
        <w:rPr>
          <w:rFonts w:asciiTheme="minorHAnsi" w:hAnsiTheme="minorHAnsi" w:cs="Arial"/>
        </w:rPr>
        <w:t>d</w:t>
      </w:r>
      <w:r w:rsidR="00992282" w:rsidRPr="00275376">
        <w:rPr>
          <w:rFonts w:asciiTheme="minorHAnsi" w:hAnsiTheme="minorHAnsi" w:cs="Arial"/>
        </w:rPr>
        <w:t>elay (</w:t>
      </w:r>
      <w:r w:rsidR="00590423" w:rsidRPr="00275376">
        <w:rPr>
          <w:rFonts w:asciiTheme="minorHAnsi" w:hAnsiTheme="minorHAnsi" w:cs="Arial"/>
        </w:rPr>
        <w:t>DD</w:t>
      </w:r>
      <w:r w:rsidR="00992282" w:rsidRPr="00275376">
        <w:rPr>
          <w:rFonts w:asciiTheme="minorHAnsi" w:hAnsiTheme="minorHAnsi" w:cs="Arial"/>
        </w:rPr>
        <w:t>)</w:t>
      </w:r>
      <w:r w:rsidR="00590423" w:rsidRPr="00275376">
        <w:rPr>
          <w:rFonts w:asciiTheme="minorHAnsi" w:hAnsiTheme="minorHAnsi" w:cs="Arial"/>
        </w:rPr>
        <w:t xml:space="preserve"> in the </w:t>
      </w:r>
      <w:r w:rsidR="00992282" w:rsidRPr="00275376">
        <w:rPr>
          <w:rFonts w:asciiTheme="minorHAnsi" w:hAnsiTheme="minorHAnsi" w:cs="Arial"/>
        </w:rPr>
        <w:t>FS</w:t>
      </w:r>
      <w:r w:rsidR="00590423" w:rsidRPr="00275376">
        <w:rPr>
          <w:rFonts w:asciiTheme="minorHAnsi" w:hAnsiTheme="minorHAnsi" w:cs="Arial"/>
        </w:rPr>
        <w:t>002 file</w:t>
      </w:r>
      <w:r w:rsidR="00992282" w:rsidRPr="00275376">
        <w:rPr>
          <w:rFonts w:asciiTheme="minorHAnsi" w:hAnsiTheme="minorHAnsi" w:cs="Arial"/>
        </w:rPr>
        <w:t>.</w:t>
      </w:r>
    </w:p>
    <w:p w14:paraId="3590A354" w14:textId="3A23715D" w:rsidR="00590423" w:rsidRDefault="00590423" w:rsidP="00384197">
      <w:pPr>
        <w:pStyle w:val="ListParagraph"/>
        <w:numPr>
          <w:ilvl w:val="0"/>
          <w:numId w:val="4"/>
        </w:numPr>
        <w:spacing w:after="0" w:line="240" w:lineRule="auto"/>
        <w:rPr>
          <w:rFonts w:asciiTheme="minorHAnsi" w:hAnsiTheme="minorHAnsi" w:cs="Arial"/>
        </w:rPr>
      </w:pPr>
      <w:r w:rsidRPr="00590423">
        <w:rPr>
          <w:rFonts w:asciiTheme="minorHAnsi" w:hAnsiTheme="minorHAnsi" w:cs="Arial"/>
        </w:rPr>
        <w:t>Due to the Pandemic</w:t>
      </w:r>
      <w:r w:rsidR="003D2193">
        <w:rPr>
          <w:rFonts w:asciiTheme="minorHAnsi" w:hAnsiTheme="minorHAnsi" w:cs="Arial"/>
        </w:rPr>
        <w:t>,</w:t>
      </w:r>
      <w:r w:rsidRPr="00590423">
        <w:rPr>
          <w:rFonts w:asciiTheme="minorHAnsi" w:hAnsiTheme="minorHAnsi" w:cs="Arial"/>
        </w:rPr>
        <w:t xml:space="preserve"> more </w:t>
      </w:r>
      <w:r w:rsidR="00E4627C" w:rsidRPr="00590423">
        <w:rPr>
          <w:rFonts w:asciiTheme="minorHAnsi" w:hAnsiTheme="minorHAnsi" w:cs="Arial"/>
        </w:rPr>
        <w:t>3</w:t>
      </w:r>
      <w:r w:rsidR="004D7571">
        <w:rPr>
          <w:rFonts w:asciiTheme="minorHAnsi" w:hAnsiTheme="minorHAnsi" w:cs="Arial"/>
        </w:rPr>
        <w:t xml:space="preserve"> to </w:t>
      </w:r>
      <w:r w:rsidR="00E4627C" w:rsidRPr="00590423">
        <w:rPr>
          <w:rFonts w:asciiTheme="minorHAnsi" w:hAnsiTheme="minorHAnsi" w:cs="Arial"/>
        </w:rPr>
        <w:t>5-year-old</w:t>
      </w:r>
      <w:r w:rsidRPr="00590423">
        <w:rPr>
          <w:rFonts w:asciiTheme="minorHAnsi" w:hAnsiTheme="minorHAnsi" w:cs="Arial"/>
        </w:rPr>
        <w:t xml:space="preserve"> preschool children were receiving services at home and in a clinic setting while fewer children were in day cares and preschools because many day cares and preschools were closed.</w:t>
      </w:r>
    </w:p>
    <w:p w14:paraId="03099B98" w14:textId="558CE621" w:rsidR="00590423" w:rsidRDefault="005B7F53" w:rsidP="00384197">
      <w:pPr>
        <w:pStyle w:val="ListParagraph"/>
        <w:numPr>
          <w:ilvl w:val="0"/>
          <w:numId w:val="4"/>
        </w:numPr>
        <w:spacing w:line="240" w:lineRule="auto"/>
        <w:rPr>
          <w:rFonts w:asciiTheme="minorHAnsi" w:hAnsiTheme="minorHAnsi" w:cs="Arial"/>
        </w:rPr>
      </w:pPr>
      <w:r w:rsidRPr="005B7F53">
        <w:rPr>
          <w:rFonts w:asciiTheme="minorHAnsi" w:hAnsiTheme="minorHAnsi" w:cs="Arial"/>
        </w:rPr>
        <w:t>With two thirds of the students receiving their educational services virtually, the number of students being placed as homebound decreased.</w:t>
      </w:r>
    </w:p>
    <w:p w14:paraId="200A0914" w14:textId="43144E63" w:rsidR="00607C18" w:rsidRDefault="00992282" w:rsidP="00384197">
      <w:pPr>
        <w:spacing w:after="0" w:line="240" w:lineRule="auto"/>
        <w:rPr>
          <w:rFonts w:asciiTheme="minorHAnsi" w:hAnsiTheme="minorHAnsi" w:cs="Arial"/>
        </w:rPr>
      </w:pPr>
      <w:r>
        <w:rPr>
          <w:rFonts w:asciiTheme="minorHAnsi" w:hAnsiTheme="minorHAnsi" w:cs="Arial"/>
        </w:rPr>
        <w:t xml:space="preserve">- </w:t>
      </w:r>
      <w:r w:rsidR="003D2193" w:rsidRPr="00275376">
        <w:rPr>
          <w:rFonts w:asciiTheme="minorHAnsi" w:hAnsiTheme="minorHAnsi" w:cs="Arial"/>
        </w:rPr>
        <w:t>FS</w:t>
      </w:r>
      <w:r w:rsidR="005B7F53" w:rsidRPr="00275376">
        <w:rPr>
          <w:rFonts w:asciiTheme="minorHAnsi" w:hAnsiTheme="minorHAnsi" w:cs="Arial"/>
        </w:rPr>
        <w:t xml:space="preserve">089: </w:t>
      </w:r>
      <w:r w:rsidR="00105FA0">
        <w:rPr>
          <w:rFonts w:asciiTheme="minorHAnsi" w:hAnsiTheme="minorHAnsi" w:cs="Arial"/>
        </w:rPr>
        <w:t xml:space="preserve">Arkansas </w:t>
      </w:r>
      <w:r w:rsidR="005B7F53" w:rsidRPr="00275376">
        <w:rPr>
          <w:rFonts w:asciiTheme="minorHAnsi" w:hAnsiTheme="minorHAnsi" w:cs="Arial"/>
        </w:rPr>
        <w:t>no longer report</w:t>
      </w:r>
      <w:r w:rsidR="00105FA0">
        <w:rPr>
          <w:rFonts w:asciiTheme="minorHAnsi" w:hAnsiTheme="minorHAnsi" w:cs="Arial"/>
        </w:rPr>
        <w:t>s</w:t>
      </w:r>
      <w:r w:rsidR="005B7F53" w:rsidRPr="00275376">
        <w:rPr>
          <w:rFonts w:asciiTheme="minorHAnsi" w:hAnsiTheme="minorHAnsi" w:cs="Arial"/>
        </w:rPr>
        <w:t xml:space="preserve"> </w:t>
      </w:r>
      <w:r w:rsidR="00E4627C" w:rsidRPr="00E4627C">
        <w:rPr>
          <w:rFonts w:asciiTheme="minorHAnsi" w:hAnsiTheme="minorHAnsi" w:cs="Arial"/>
        </w:rPr>
        <w:t>5-year-old</w:t>
      </w:r>
      <w:r w:rsidR="005B7F53" w:rsidRPr="00275376">
        <w:rPr>
          <w:rFonts w:asciiTheme="minorHAnsi" w:hAnsiTheme="minorHAnsi" w:cs="Arial"/>
        </w:rPr>
        <w:t xml:space="preserve"> </w:t>
      </w:r>
      <w:r w:rsidR="00027A6A">
        <w:rPr>
          <w:rFonts w:asciiTheme="minorHAnsi" w:hAnsiTheme="minorHAnsi" w:cs="Arial"/>
        </w:rPr>
        <w:t>Kindergarten</w:t>
      </w:r>
      <w:r w:rsidR="005B7F53" w:rsidRPr="00275376">
        <w:rPr>
          <w:rFonts w:asciiTheme="minorHAnsi" w:hAnsiTheme="minorHAnsi" w:cs="Arial"/>
        </w:rPr>
        <w:t xml:space="preserve"> students with</w:t>
      </w:r>
      <w:r w:rsidR="007C22C3">
        <w:rPr>
          <w:rFonts w:asciiTheme="minorHAnsi" w:hAnsiTheme="minorHAnsi" w:cs="Arial"/>
        </w:rPr>
        <w:t xml:space="preserve"> Early childhood (</w:t>
      </w:r>
      <w:r w:rsidR="005B7F53" w:rsidRPr="00275376">
        <w:rPr>
          <w:rFonts w:asciiTheme="minorHAnsi" w:hAnsiTheme="minorHAnsi" w:cs="Arial"/>
        </w:rPr>
        <w:t>EC</w:t>
      </w:r>
      <w:r w:rsidR="007C22C3">
        <w:rPr>
          <w:rFonts w:asciiTheme="minorHAnsi" w:hAnsiTheme="minorHAnsi" w:cs="Arial"/>
        </w:rPr>
        <w:t>)</w:t>
      </w:r>
      <w:r w:rsidR="005B7F53" w:rsidRPr="00275376">
        <w:rPr>
          <w:rFonts w:asciiTheme="minorHAnsi" w:hAnsiTheme="minorHAnsi" w:cs="Arial"/>
        </w:rPr>
        <w:t>.</w:t>
      </w:r>
      <w:r w:rsidR="000004D0">
        <w:rPr>
          <w:rFonts w:asciiTheme="minorHAnsi" w:hAnsiTheme="minorHAnsi" w:cs="Arial"/>
        </w:rPr>
        <w:t xml:space="preserve"> </w:t>
      </w:r>
      <w:r w:rsidR="005B7F53" w:rsidRPr="00275376">
        <w:rPr>
          <w:rFonts w:asciiTheme="minorHAnsi" w:hAnsiTheme="minorHAnsi" w:cs="Arial"/>
        </w:rPr>
        <w:t>School districts either operate</w:t>
      </w:r>
      <w:r w:rsidR="000004D0">
        <w:rPr>
          <w:rFonts w:asciiTheme="minorHAnsi" w:hAnsiTheme="minorHAnsi" w:cs="Arial"/>
        </w:rPr>
        <w:t xml:space="preserve"> </w:t>
      </w:r>
      <w:r w:rsidR="005B7F53" w:rsidRPr="00275376">
        <w:rPr>
          <w:rFonts w:asciiTheme="minorHAnsi" w:hAnsiTheme="minorHAnsi" w:cs="Arial"/>
        </w:rPr>
        <w:t>an</w:t>
      </w:r>
      <w:r w:rsidR="000004D0">
        <w:rPr>
          <w:rFonts w:asciiTheme="minorHAnsi" w:hAnsiTheme="minorHAnsi" w:cs="Arial"/>
        </w:rPr>
        <w:t xml:space="preserve"> </w:t>
      </w:r>
      <w:r w:rsidR="007C22C3">
        <w:rPr>
          <w:rFonts w:asciiTheme="minorHAnsi" w:hAnsiTheme="minorHAnsi" w:cs="Arial"/>
        </w:rPr>
        <w:t>Early childhood (</w:t>
      </w:r>
      <w:r w:rsidR="005B7F53" w:rsidRPr="00275376">
        <w:rPr>
          <w:rFonts w:asciiTheme="minorHAnsi" w:hAnsiTheme="minorHAnsi" w:cs="Arial"/>
        </w:rPr>
        <w:t>EC</w:t>
      </w:r>
      <w:r w:rsidR="007C22C3">
        <w:rPr>
          <w:rFonts w:asciiTheme="minorHAnsi" w:hAnsiTheme="minorHAnsi" w:cs="Arial"/>
        </w:rPr>
        <w:t>)</w:t>
      </w:r>
      <w:r w:rsidR="005B7F53" w:rsidRPr="00275376">
        <w:rPr>
          <w:rFonts w:asciiTheme="minorHAnsi" w:hAnsiTheme="minorHAnsi" w:cs="Arial"/>
        </w:rPr>
        <w:t xml:space="preserve"> special education program or they have</w:t>
      </w:r>
      <w:r w:rsidR="000004D0">
        <w:rPr>
          <w:rFonts w:asciiTheme="minorHAnsi" w:hAnsiTheme="minorHAnsi" w:cs="Arial"/>
        </w:rPr>
        <w:t xml:space="preserve"> </w:t>
      </w:r>
      <w:r w:rsidR="005B7F53" w:rsidRPr="00275376">
        <w:rPr>
          <w:rFonts w:asciiTheme="minorHAnsi" w:hAnsiTheme="minorHAnsi" w:cs="Arial"/>
        </w:rPr>
        <w:t xml:space="preserve">the Co-op operate the </w:t>
      </w:r>
      <w:r w:rsidR="007C22C3">
        <w:rPr>
          <w:rFonts w:asciiTheme="minorHAnsi" w:hAnsiTheme="minorHAnsi" w:cs="Arial"/>
        </w:rPr>
        <w:t>Early childhood (</w:t>
      </w:r>
      <w:r w:rsidR="005B7F53" w:rsidRPr="00275376">
        <w:rPr>
          <w:rFonts w:asciiTheme="minorHAnsi" w:hAnsiTheme="minorHAnsi" w:cs="Arial"/>
        </w:rPr>
        <w:t>EC</w:t>
      </w:r>
      <w:r w:rsidR="007C22C3">
        <w:rPr>
          <w:rFonts w:asciiTheme="minorHAnsi" w:hAnsiTheme="minorHAnsi" w:cs="Arial"/>
        </w:rPr>
        <w:t>)</w:t>
      </w:r>
      <w:r w:rsidR="005B7F53" w:rsidRPr="00275376">
        <w:rPr>
          <w:rFonts w:asciiTheme="minorHAnsi" w:hAnsiTheme="minorHAnsi" w:cs="Arial"/>
        </w:rPr>
        <w:t xml:space="preserve"> program on </w:t>
      </w:r>
      <w:r w:rsidR="00607C18" w:rsidRPr="00607C18">
        <w:rPr>
          <w:rFonts w:asciiTheme="minorHAnsi" w:hAnsiTheme="minorHAnsi" w:cs="Arial"/>
        </w:rPr>
        <w:t>their</w:t>
      </w:r>
      <w:r w:rsidR="005B7F53" w:rsidRPr="00275376">
        <w:rPr>
          <w:rFonts w:asciiTheme="minorHAnsi" w:hAnsiTheme="minorHAnsi" w:cs="Arial"/>
        </w:rPr>
        <w:t xml:space="preserve"> behalf. Those operated by the Co-op are reported under the Co-op not the resident district. Therefore</w:t>
      </w:r>
      <w:r w:rsidR="00607C18">
        <w:rPr>
          <w:rFonts w:asciiTheme="minorHAnsi" w:hAnsiTheme="minorHAnsi" w:cs="Arial"/>
        </w:rPr>
        <w:t>:</w:t>
      </w:r>
    </w:p>
    <w:p w14:paraId="22AF1CCA" w14:textId="696F7BEC" w:rsidR="00F41F45" w:rsidRPr="00275376" w:rsidRDefault="00607C18" w:rsidP="00384197">
      <w:pPr>
        <w:pStyle w:val="ListParagraph"/>
        <w:numPr>
          <w:ilvl w:val="0"/>
          <w:numId w:val="16"/>
        </w:numPr>
        <w:spacing w:after="0" w:line="240" w:lineRule="auto"/>
        <w:rPr>
          <w:rFonts w:asciiTheme="minorHAnsi" w:hAnsiTheme="minorHAnsi" w:cs="Arial"/>
        </w:rPr>
      </w:pPr>
      <w:r>
        <w:rPr>
          <w:rFonts w:asciiTheme="minorHAnsi" w:hAnsiTheme="minorHAnsi" w:cs="Arial"/>
        </w:rPr>
        <w:t>S</w:t>
      </w:r>
      <w:r w:rsidR="005B7F53" w:rsidRPr="00275376">
        <w:rPr>
          <w:rFonts w:asciiTheme="minorHAnsi" w:hAnsiTheme="minorHAnsi" w:cs="Arial"/>
        </w:rPr>
        <w:t xml:space="preserve">ince we no longer report </w:t>
      </w:r>
      <w:r w:rsidR="00210E98" w:rsidRPr="00210E98">
        <w:rPr>
          <w:rFonts w:asciiTheme="minorHAnsi" w:hAnsiTheme="minorHAnsi" w:cs="Arial"/>
        </w:rPr>
        <w:t>5</w:t>
      </w:r>
      <w:r w:rsidR="00210E98">
        <w:rPr>
          <w:rFonts w:asciiTheme="minorHAnsi" w:hAnsiTheme="minorHAnsi" w:cs="Arial"/>
        </w:rPr>
        <w:t>-year-old</w:t>
      </w:r>
      <w:r w:rsidR="005B7F53" w:rsidRPr="00275376">
        <w:rPr>
          <w:rFonts w:asciiTheme="minorHAnsi" w:hAnsiTheme="minorHAnsi" w:cs="Arial"/>
        </w:rPr>
        <w:t xml:space="preserve"> </w:t>
      </w:r>
      <w:r w:rsidR="00027A6A">
        <w:rPr>
          <w:rFonts w:asciiTheme="minorHAnsi" w:hAnsiTheme="minorHAnsi" w:cs="Arial"/>
        </w:rPr>
        <w:t>Kindergarten</w:t>
      </w:r>
      <w:r w:rsidR="005B7F53" w:rsidRPr="00275376">
        <w:rPr>
          <w:rFonts w:asciiTheme="minorHAnsi" w:hAnsiTheme="minorHAnsi" w:cs="Arial"/>
        </w:rPr>
        <w:t xml:space="preserve"> students in </w:t>
      </w:r>
      <w:r w:rsidRPr="00275376">
        <w:rPr>
          <w:rFonts w:asciiTheme="minorHAnsi" w:hAnsiTheme="minorHAnsi" w:cs="Arial"/>
        </w:rPr>
        <w:t>FS</w:t>
      </w:r>
      <w:r w:rsidR="005B7F53" w:rsidRPr="00275376">
        <w:rPr>
          <w:rFonts w:asciiTheme="minorHAnsi" w:hAnsiTheme="minorHAnsi" w:cs="Arial"/>
        </w:rPr>
        <w:t>089, the reporting of these districts is not applicable.</w:t>
      </w:r>
    </w:p>
    <w:p w14:paraId="52F8F800" w14:textId="7BB5CBAB" w:rsidR="005B7F53" w:rsidRPr="00BE3A92" w:rsidRDefault="00F41F45" w:rsidP="00384197">
      <w:pPr>
        <w:pStyle w:val="ListParagraph"/>
        <w:numPr>
          <w:ilvl w:val="0"/>
          <w:numId w:val="3"/>
        </w:numPr>
        <w:spacing w:line="240" w:lineRule="auto"/>
        <w:rPr>
          <w:rFonts w:asciiTheme="minorHAnsi" w:hAnsiTheme="minorHAnsi" w:cs="Arial"/>
        </w:rPr>
      </w:pPr>
      <w:r w:rsidRPr="00F41F45">
        <w:rPr>
          <w:rFonts w:asciiTheme="minorHAnsi" w:hAnsiTheme="minorHAnsi" w:cs="Arial"/>
        </w:rPr>
        <w:t xml:space="preserve">The entire </w:t>
      </w:r>
      <w:r w:rsidR="007C22C3">
        <w:rPr>
          <w:rFonts w:asciiTheme="minorHAnsi" w:hAnsiTheme="minorHAnsi" w:cs="Arial"/>
        </w:rPr>
        <w:t>Early childhood (</w:t>
      </w:r>
      <w:r w:rsidRPr="00F41F45">
        <w:rPr>
          <w:rFonts w:asciiTheme="minorHAnsi" w:hAnsiTheme="minorHAnsi" w:cs="Arial"/>
        </w:rPr>
        <w:t>EC</w:t>
      </w:r>
      <w:r w:rsidR="007C22C3">
        <w:rPr>
          <w:rFonts w:asciiTheme="minorHAnsi" w:hAnsiTheme="minorHAnsi" w:cs="Arial"/>
        </w:rPr>
        <w:t>)</w:t>
      </w:r>
      <w:r w:rsidRPr="00F41F45">
        <w:rPr>
          <w:rFonts w:asciiTheme="minorHAnsi" w:hAnsiTheme="minorHAnsi" w:cs="Arial"/>
        </w:rPr>
        <w:t xml:space="preserve"> Child Count saw a decrease as parents refused to move forward with referrals due to C</w:t>
      </w:r>
      <w:r w:rsidR="007C22C3">
        <w:rPr>
          <w:rFonts w:asciiTheme="minorHAnsi" w:hAnsiTheme="minorHAnsi" w:cs="Arial"/>
        </w:rPr>
        <w:t>OVID-19</w:t>
      </w:r>
      <w:r w:rsidR="009713AC">
        <w:rPr>
          <w:rFonts w:asciiTheme="minorHAnsi" w:hAnsiTheme="minorHAnsi" w:cs="Arial"/>
        </w:rPr>
        <w:t>.</w:t>
      </w:r>
    </w:p>
    <w:p w14:paraId="5BC59FC2" w14:textId="6D4CA663" w:rsidR="005B7F53" w:rsidRPr="000959BA" w:rsidRDefault="005B7F53" w:rsidP="005B7F5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lastRenderedPageBreak/>
        <w:t>B</w:t>
      </w:r>
      <w:r w:rsidR="00DA0E35">
        <w:rPr>
          <w:rFonts w:cstheme="majorBidi"/>
          <w:b/>
          <w:bCs/>
          <w:color w:val="000000" w:themeColor="text1"/>
          <w:sz w:val="24"/>
          <w:szCs w:val="24"/>
        </w:rPr>
        <w:t xml:space="preserve">ureau of </w:t>
      </w:r>
      <w:r>
        <w:rPr>
          <w:rFonts w:cstheme="majorBidi"/>
          <w:b/>
          <w:bCs/>
          <w:color w:val="000000" w:themeColor="text1"/>
          <w:sz w:val="24"/>
          <w:szCs w:val="24"/>
        </w:rPr>
        <w:t>I</w:t>
      </w:r>
      <w:r w:rsidR="00DA0E35">
        <w:rPr>
          <w:rFonts w:cstheme="majorBidi"/>
          <w:b/>
          <w:bCs/>
          <w:color w:val="000000" w:themeColor="text1"/>
          <w:sz w:val="24"/>
          <w:szCs w:val="24"/>
        </w:rPr>
        <w:t xml:space="preserve">ndian </w:t>
      </w:r>
      <w:r>
        <w:rPr>
          <w:rFonts w:cstheme="majorBidi"/>
          <w:b/>
          <w:bCs/>
          <w:color w:val="000000" w:themeColor="text1"/>
          <w:sz w:val="24"/>
          <w:szCs w:val="24"/>
        </w:rPr>
        <w:t>E</w:t>
      </w:r>
      <w:r w:rsidR="00DA0E35">
        <w:rPr>
          <w:rFonts w:cstheme="majorBidi"/>
          <w:b/>
          <w:bCs/>
          <w:color w:val="000000" w:themeColor="text1"/>
          <w:sz w:val="24"/>
          <w:szCs w:val="24"/>
        </w:rPr>
        <w:t>ducation</w:t>
      </w:r>
    </w:p>
    <w:p w14:paraId="2C9C88B1" w14:textId="77777777" w:rsidR="00B06FFA" w:rsidRDefault="00B06FFA" w:rsidP="00384197">
      <w:pPr>
        <w:spacing w:after="0" w:line="240" w:lineRule="auto"/>
      </w:pPr>
      <w:r>
        <w:t xml:space="preserve">- </w:t>
      </w:r>
      <w:r w:rsidRPr="005C3307">
        <w:t>The State provided the following response(s) to large Year to Year change(s):</w:t>
      </w:r>
    </w:p>
    <w:p w14:paraId="0FFB84B7" w14:textId="6441C3A7" w:rsidR="00B06FFA" w:rsidRPr="0004196B" w:rsidRDefault="005B7F53" w:rsidP="00384197">
      <w:pPr>
        <w:pStyle w:val="ListParagraph"/>
        <w:numPr>
          <w:ilvl w:val="0"/>
          <w:numId w:val="3"/>
        </w:numPr>
        <w:spacing w:after="0" w:line="240" w:lineRule="auto"/>
        <w:rPr>
          <w:rFonts w:asciiTheme="minorHAnsi" w:hAnsiTheme="minorHAnsi" w:cs="Arial"/>
        </w:rPr>
      </w:pPr>
      <w:r w:rsidRPr="0004196B">
        <w:rPr>
          <w:rFonts w:asciiTheme="minorHAnsi" w:hAnsiTheme="minorHAnsi" w:cs="Arial"/>
        </w:rPr>
        <w:t xml:space="preserve">BIE reported more students in the hospital homebound environment in </w:t>
      </w:r>
      <w:r w:rsidR="009713AC" w:rsidRPr="0004196B">
        <w:rPr>
          <w:rFonts w:asciiTheme="minorHAnsi" w:hAnsiTheme="minorHAnsi" w:cs="Arial"/>
        </w:rPr>
        <w:t xml:space="preserve">SY </w:t>
      </w:r>
      <w:r w:rsidRPr="0004196B">
        <w:rPr>
          <w:rFonts w:asciiTheme="minorHAnsi" w:hAnsiTheme="minorHAnsi" w:cs="Arial"/>
        </w:rPr>
        <w:t xml:space="preserve">2020-21 versus </w:t>
      </w:r>
      <w:r w:rsidR="009713AC" w:rsidRPr="0004196B">
        <w:rPr>
          <w:rFonts w:asciiTheme="minorHAnsi" w:hAnsiTheme="minorHAnsi" w:cs="Arial"/>
        </w:rPr>
        <w:t xml:space="preserve">SY </w:t>
      </w:r>
      <w:r w:rsidRPr="0004196B">
        <w:rPr>
          <w:rFonts w:asciiTheme="minorHAnsi" w:hAnsiTheme="minorHAnsi" w:cs="Arial"/>
        </w:rPr>
        <w:t>2019-20. When analyzing the data, the BIE found that two schools reported significantly more students in hospital homebound environment because they were providing technology and virtual instruction in the student’s home due to COVID-19. These schools believed they were reporting an accurate environment. The BIE will provide training on how to code environments during unprecedented circumstances or unique situations.</w:t>
      </w:r>
    </w:p>
    <w:p w14:paraId="08BE88E0" w14:textId="66F54A33" w:rsidR="00B06FFA" w:rsidRDefault="00B06FFA" w:rsidP="00384197">
      <w:pPr>
        <w:pStyle w:val="ListParagraph"/>
        <w:numPr>
          <w:ilvl w:val="0"/>
          <w:numId w:val="27"/>
        </w:numPr>
        <w:spacing w:after="160" w:line="240" w:lineRule="auto"/>
      </w:pPr>
      <w:r w:rsidRPr="00275376">
        <w:rPr>
          <w:rFonts w:asciiTheme="minorHAnsi" w:hAnsiTheme="minorHAnsi" w:cs="Arial"/>
        </w:rPr>
        <w:t xml:space="preserve">BIE reported fewer students in the </w:t>
      </w:r>
      <w:r>
        <w:rPr>
          <w:rFonts w:asciiTheme="minorHAnsi" w:hAnsiTheme="minorHAnsi" w:cs="Arial"/>
        </w:rPr>
        <w:t>E</w:t>
      </w:r>
      <w:r w:rsidRPr="00275376">
        <w:rPr>
          <w:rFonts w:asciiTheme="minorHAnsi" w:hAnsiTheme="minorHAnsi" w:cs="Arial"/>
        </w:rPr>
        <w:t xml:space="preserve">motional disturbance (ED) category in </w:t>
      </w:r>
      <w:r>
        <w:rPr>
          <w:rFonts w:asciiTheme="minorHAnsi" w:hAnsiTheme="minorHAnsi" w:cs="Arial"/>
        </w:rPr>
        <w:t xml:space="preserve">the SY </w:t>
      </w:r>
      <w:r w:rsidRPr="00275376">
        <w:rPr>
          <w:rFonts w:asciiTheme="minorHAnsi" w:hAnsiTheme="minorHAnsi" w:cs="Arial"/>
        </w:rPr>
        <w:t xml:space="preserve">2020-21 versus </w:t>
      </w:r>
      <w:r>
        <w:rPr>
          <w:rFonts w:asciiTheme="minorHAnsi" w:hAnsiTheme="minorHAnsi" w:cs="Arial"/>
        </w:rPr>
        <w:t xml:space="preserve">SY </w:t>
      </w:r>
      <w:r w:rsidRPr="00275376">
        <w:rPr>
          <w:rFonts w:asciiTheme="minorHAnsi" w:hAnsiTheme="minorHAnsi" w:cs="Arial"/>
        </w:rPr>
        <w:t xml:space="preserve">2019-20. When analyzing the data, the BIE found that </w:t>
      </w:r>
      <w:r w:rsidR="00F731C1">
        <w:rPr>
          <w:rFonts w:asciiTheme="minorHAnsi" w:hAnsiTheme="minorHAnsi" w:cs="Arial"/>
        </w:rPr>
        <w:t xml:space="preserve">a number of </w:t>
      </w:r>
      <w:r w:rsidRPr="00275376">
        <w:rPr>
          <w:rFonts w:asciiTheme="minorHAnsi" w:hAnsiTheme="minorHAnsi" w:cs="Arial"/>
        </w:rPr>
        <w:t>schools reported fewer students with</w:t>
      </w:r>
      <w:r>
        <w:rPr>
          <w:rFonts w:asciiTheme="minorHAnsi" w:hAnsiTheme="minorHAnsi" w:cs="Arial"/>
        </w:rPr>
        <w:t xml:space="preserve"> Emotional disturbance</w:t>
      </w:r>
      <w:r w:rsidRPr="00275376">
        <w:rPr>
          <w:rFonts w:asciiTheme="minorHAnsi" w:hAnsiTheme="minorHAnsi" w:cs="Arial"/>
        </w:rPr>
        <w:t xml:space="preserve"> </w:t>
      </w:r>
      <w:r>
        <w:rPr>
          <w:rFonts w:asciiTheme="minorHAnsi" w:hAnsiTheme="minorHAnsi" w:cs="Arial"/>
        </w:rPr>
        <w:t>(</w:t>
      </w:r>
      <w:r w:rsidRPr="00275376">
        <w:rPr>
          <w:rFonts w:asciiTheme="minorHAnsi" w:hAnsiTheme="minorHAnsi" w:cs="Arial"/>
        </w:rPr>
        <w:t>ED</w:t>
      </w:r>
      <w:r>
        <w:rPr>
          <w:rFonts w:asciiTheme="minorHAnsi" w:hAnsiTheme="minorHAnsi" w:cs="Arial"/>
        </w:rPr>
        <w:t>)</w:t>
      </w:r>
      <w:r w:rsidRPr="00275376">
        <w:rPr>
          <w:rFonts w:asciiTheme="minorHAnsi" w:hAnsiTheme="minorHAnsi" w:cs="Arial"/>
        </w:rPr>
        <w:t xml:space="preserve">. Overall enrollment </w:t>
      </w:r>
      <w:r w:rsidR="00F731C1">
        <w:rPr>
          <w:rFonts w:asciiTheme="minorHAnsi" w:hAnsiTheme="minorHAnsi" w:cs="Arial"/>
        </w:rPr>
        <w:t xml:space="preserve">of </w:t>
      </w:r>
      <w:r w:rsidR="00F731C1" w:rsidRPr="00275376">
        <w:rPr>
          <w:rFonts w:asciiTheme="minorHAnsi" w:hAnsiTheme="minorHAnsi" w:cs="Arial"/>
        </w:rPr>
        <w:t>students with disabilities decrease</w:t>
      </w:r>
      <w:r w:rsidR="00F731C1">
        <w:rPr>
          <w:rFonts w:asciiTheme="minorHAnsi" w:hAnsiTheme="minorHAnsi" w:cs="Arial"/>
        </w:rPr>
        <w:t>d</w:t>
      </w:r>
      <w:r w:rsidR="00F731C1" w:rsidRPr="00275376">
        <w:rPr>
          <w:rFonts w:asciiTheme="minorHAnsi" w:hAnsiTheme="minorHAnsi" w:cs="Arial"/>
        </w:rPr>
        <w:t xml:space="preserve"> </w:t>
      </w:r>
      <w:r w:rsidRPr="00275376">
        <w:rPr>
          <w:rFonts w:asciiTheme="minorHAnsi" w:hAnsiTheme="minorHAnsi" w:cs="Arial"/>
        </w:rPr>
        <w:t>in the BIE. Analysis of th</w:t>
      </w:r>
      <w:r>
        <w:rPr>
          <w:rFonts w:asciiTheme="minorHAnsi" w:hAnsiTheme="minorHAnsi" w:cs="Arial"/>
        </w:rPr>
        <w:t>is</w:t>
      </w:r>
      <w:r w:rsidRPr="00275376">
        <w:rPr>
          <w:rFonts w:asciiTheme="minorHAnsi" w:hAnsiTheme="minorHAnsi" w:cs="Arial"/>
        </w:rPr>
        <w:t xml:space="preserve"> data did not reveal any cause or any information that could explain the decline in enrollment of students with </w:t>
      </w:r>
      <w:r>
        <w:rPr>
          <w:rFonts w:asciiTheme="minorHAnsi" w:hAnsiTheme="minorHAnsi" w:cs="Arial"/>
        </w:rPr>
        <w:t>Emotional disturbance (</w:t>
      </w:r>
      <w:r w:rsidRPr="00275376">
        <w:rPr>
          <w:rFonts w:asciiTheme="minorHAnsi" w:hAnsiTheme="minorHAnsi" w:cs="Arial"/>
        </w:rPr>
        <w:t>ED</w:t>
      </w:r>
      <w:r>
        <w:rPr>
          <w:rFonts w:asciiTheme="minorHAnsi" w:hAnsiTheme="minorHAnsi" w:cs="Arial"/>
        </w:rPr>
        <w:t>)</w:t>
      </w:r>
      <w:r w:rsidRPr="00275376">
        <w:rPr>
          <w:rFonts w:asciiTheme="minorHAnsi" w:hAnsiTheme="minorHAnsi" w:cs="Arial"/>
        </w:rPr>
        <w:t>.</w:t>
      </w:r>
    </w:p>
    <w:p w14:paraId="1683C39D" w14:textId="6B2C7592" w:rsidR="00097C16" w:rsidRPr="0004196B" w:rsidRDefault="005B7F53" w:rsidP="00384197">
      <w:pPr>
        <w:pStyle w:val="ListParagraph"/>
        <w:numPr>
          <w:ilvl w:val="0"/>
          <w:numId w:val="3"/>
        </w:numPr>
        <w:spacing w:after="0" w:line="240" w:lineRule="auto"/>
        <w:rPr>
          <w:rFonts w:asciiTheme="minorHAnsi" w:hAnsiTheme="minorHAnsi" w:cs="Arial"/>
        </w:rPr>
      </w:pPr>
      <w:r w:rsidRPr="0004196B">
        <w:rPr>
          <w:rFonts w:asciiTheme="minorHAnsi" w:hAnsiTheme="minorHAnsi" w:cs="Arial"/>
        </w:rPr>
        <w:t>BIE reported fewer students receiving education services in the regular class</w:t>
      </w:r>
      <w:r w:rsidR="00097C16" w:rsidRPr="0004196B">
        <w:rPr>
          <w:rFonts w:asciiTheme="minorHAnsi" w:hAnsiTheme="minorHAnsi" w:cs="Arial"/>
        </w:rPr>
        <w:t>,</w:t>
      </w:r>
      <w:r w:rsidRPr="0004196B">
        <w:rPr>
          <w:rFonts w:asciiTheme="minorHAnsi" w:hAnsiTheme="minorHAnsi" w:cs="Arial"/>
        </w:rPr>
        <w:t xml:space="preserve"> 80% or more of the day in the </w:t>
      </w:r>
      <w:r w:rsidR="00097C16" w:rsidRPr="0004196B">
        <w:rPr>
          <w:rFonts w:asciiTheme="minorHAnsi" w:hAnsiTheme="minorHAnsi" w:cs="Arial"/>
        </w:rPr>
        <w:t xml:space="preserve">SY </w:t>
      </w:r>
      <w:r w:rsidRPr="0004196B">
        <w:rPr>
          <w:rFonts w:asciiTheme="minorHAnsi" w:hAnsiTheme="minorHAnsi" w:cs="Arial"/>
        </w:rPr>
        <w:t xml:space="preserve">2020-21 versus the </w:t>
      </w:r>
      <w:r w:rsidR="00097C16" w:rsidRPr="0004196B">
        <w:rPr>
          <w:rFonts w:asciiTheme="minorHAnsi" w:hAnsiTheme="minorHAnsi" w:cs="Arial"/>
        </w:rPr>
        <w:t xml:space="preserve">SY </w:t>
      </w:r>
      <w:r w:rsidRPr="0004196B">
        <w:rPr>
          <w:rFonts w:asciiTheme="minorHAnsi" w:hAnsiTheme="minorHAnsi" w:cs="Arial"/>
        </w:rPr>
        <w:t>2019-20. When analyzing the data, the BIE found that schools had between fewer students receiving services in regular class</w:t>
      </w:r>
      <w:r w:rsidR="00097C16" w:rsidRPr="0004196B">
        <w:rPr>
          <w:rFonts w:asciiTheme="minorHAnsi" w:hAnsiTheme="minorHAnsi" w:cs="Arial"/>
        </w:rPr>
        <w:t xml:space="preserve"> during</w:t>
      </w:r>
      <w:r w:rsidRPr="0004196B">
        <w:rPr>
          <w:rFonts w:asciiTheme="minorHAnsi" w:hAnsiTheme="minorHAnsi" w:cs="Arial"/>
        </w:rPr>
        <w:t xml:space="preserve"> 80% or more of the day. The BIE hypothesized that two factors led to the reduction</w:t>
      </w:r>
      <w:r w:rsidR="00097C16" w:rsidRPr="0004196B">
        <w:rPr>
          <w:rFonts w:asciiTheme="minorHAnsi" w:hAnsiTheme="minorHAnsi" w:cs="Arial"/>
        </w:rPr>
        <w:t>:</w:t>
      </w:r>
    </w:p>
    <w:p w14:paraId="568521BA" w14:textId="62CAABCF" w:rsidR="00097C16" w:rsidRDefault="00097C16" w:rsidP="00384197">
      <w:pPr>
        <w:pStyle w:val="ListParagraph"/>
        <w:numPr>
          <w:ilvl w:val="1"/>
          <w:numId w:val="3"/>
        </w:numPr>
        <w:spacing w:after="0" w:line="240" w:lineRule="auto"/>
        <w:rPr>
          <w:rFonts w:asciiTheme="minorHAnsi" w:hAnsiTheme="minorHAnsi" w:cs="Arial"/>
        </w:rPr>
      </w:pPr>
      <w:r>
        <w:rPr>
          <w:rFonts w:asciiTheme="minorHAnsi" w:hAnsiTheme="minorHAnsi" w:cs="Arial"/>
        </w:rPr>
        <w:t>1. R</w:t>
      </w:r>
      <w:r w:rsidR="005B7F53" w:rsidRPr="005B7F53">
        <w:rPr>
          <w:rFonts w:asciiTheme="minorHAnsi" w:hAnsiTheme="minorHAnsi" w:cs="Arial"/>
        </w:rPr>
        <w:t>educed enrollment</w:t>
      </w:r>
    </w:p>
    <w:p w14:paraId="7062DFFD" w14:textId="142E16B1" w:rsidR="005B7F53" w:rsidRDefault="002D64F5" w:rsidP="00384197">
      <w:pPr>
        <w:pStyle w:val="ListParagraph"/>
        <w:numPr>
          <w:ilvl w:val="1"/>
          <w:numId w:val="3"/>
        </w:numPr>
        <w:spacing w:after="0" w:line="240" w:lineRule="auto"/>
        <w:rPr>
          <w:rFonts w:asciiTheme="minorHAnsi" w:hAnsiTheme="minorHAnsi" w:cs="Arial"/>
        </w:rPr>
      </w:pPr>
      <w:r>
        <w:rPr>
          <w:rFonts w:asciiTheme="minorHAnsi" w:hAnsiTheme="minorHAnsi" w:cs="Arial"/>
        </w:rPr>
        <w:t xml:space="preserve">2. </w:t>
      </w:r>
      <w:r w:rsidR="00097C16">
        <w:rPr>
          <w:rFonts w:asciiTheme="minorHAnsi" w:hAnsiTheme="minorHAnsi" w:cs="Arial"/>
        </w:rPr>
        <w:t>S</w:t>
      </w:r>
      <w:r w:rsidR="005B7F53" w:rsidRPr="005B7F53">
        <w:rPr>
          <w:rFonts w:asciiTheme="minorHAnsi" w:hAnsiTheme="minorHAnsi" w:cs="Arial"/>
        </w:rPr>
        <w:t>chools found it challenging to deliver co-teaching instruction virtually.</w:t>
      </w:r>
    </w:p>
    <w:p w14:paraId="35294BFD" w14:textId="16CCBBAB" w:rsidR="00590423" w:rsidRPr="00BE3A92" w:rsidRDefault="005B7F53" w:rsidP="00384197">
      <w:pPr>
        <w:pStyle w:val="ListParagraph"/>
        <w:numPr>
          <w:ilvl w:val="0"/>
          <w:numId w:val="3"/>
        </w:numPr>
        <w:spacing w:line="240" w:lineRule="auto"/>
        <w:rPr>
          <w:rFonts w:asciiTheme="minorHAnsi" w:hAnsiTheme="minorHAnsi" w:cs="Arial"/>
        </w:rPr>
      </w:pPr>
      <w:r w:rsidRPr="0004196B">
        <w:rPr>
          <w:rFonts w:asciiTheme="minorHAnsi" w:hAnsiTheme="minorHAnsi" w:cs="Arial"/>
        </w:rPr>
        <w:t xml:space="preserve">BIE reported fewer </w:t>
      </w:r>
      <w:r w:rsidR="0062651A" w:rsidRPr="0004196B">
        <w:rPr>
          <w:rFonts w:asciiTheme="minorHAnsi" w:hAnsiTheme="minorHAnsi" w:cs="Arial"/>
        </w:rPr>
        <w:t xml:space="preserve">English </w:t>
      </w:r>
      <w:r w:rsidR="00A3498E" w:rsidRPr="0004196B">
        <w:rPr>
          <w:rFonts w:asciiTheme="minorHAnsi" w:hAnsiTheme="minorHAnsi" w:cs="Arial"/>
        </w:rPr>
        <w:t>l</w:t>
      </w:r>
      <w:r w:rsidR="0062651A" w:rsidRPr="0004196B">
        <w:rPr>
          <w:rFonts w:asciiTheme="minorHAnsi" w:hAnsiTheme="minorHAnsi" w:cs="Arial"/>
        </w:rPr>
        <w:t>earner</w:t>
      </w:r>
      <w:r w:rsidR="002D64F5" w:rsidRPr="0004196B">
        <w:rPr>
          <w:rFonts w:asciiTheme="minorHAnsi" w:hAnsiTheme="minorHAnsi" w:cs="Arial"/>
        </w:rPr>
        <w:t xml:space="preserve"> (</w:t>
      </w:r>
      <w:r w:rsidR="0062651A" w:rsidRPr="0004196B">
        <w:rPr>
          <w:rFonts w:asciiTheme="minorHAnsi" w:hAnsiTheme="minorHAnsi" w:cs="Arial"/>
        </w:rPr>
        <w:t>EL</w:t>
      </w:r>
      <w:r w:rsidR="002D64F5" w:rsidRPr="0004196B">
        <w:rPr>
          <w:rFonts w:asciiTheme="minorHAnsi" w:hAnsiTheme="minorHAnsi" w:cs="Arial"/>
        </w:rPr>
        <w:t>)</w:t>
      </w:r>
      <w:r w:rsidRPr="0004196B">
        <w:rPr>
          <w:rFonts w:asciiTheme="minorHAnsi" w:hAnsiTheme="minorHAnsi" w:cs="Arial"/>
        </w:rPr>
        <w:t xml:space="preserve"> students with disabilities in the </w:t>
      </w:r>
      <w:r w:rsidR="00097C16" w:rsidRPr="0004196B">
        <w:rPr>
          <w:rFonts w:asciiTheme="minorHAnsi" w:hAnsiTheme="minorHAnsi" w:cs="Arial"/>
        </w:rPr>
        <w:t xml:space="preserve">SY </w:t>
      </w:r>
      <w:r w:rsidRPr="0004196B">
        <w:rPr>
          <w:rFonts w:asciiTheme="minorHAnsi" w:hAnsiTheme="minorHAnsi" w:cs="Arial"/>
        </w:rPr>
        <w:t xml:space="preserve">2020-21 school year versus the </w:t>
      </w:r>
      <w:r w:rsidR="002D64F5" w:rsidRPr="0004196B">
        <w:rPr>
          <w:rFonts w:asciiTheme="minorHAnsi" w:hAnsiTheme="minorHAnsi" w:cs="Arial"/>
        </w:rPr>
        <w:t xml:space="preserve">SY </w:t>
      </w:r>
      <w:r w:rsidRPr="0004196B">
        <w:rPr>
          <w:rFonts w:asciiTheme="minorHAnsi" w:hAnsiTheme="minorHAnsi" w:cs="Arial"/>
        </w:rPr>
        <w:t xml:space="preserve">2019-20. When analyzing the data, the BIE determined that the overall enrollment was down </w:t>
      </w:r>
      <w:r w:rsidR="00F731C1">
        <w:rPr>
          <w:rFonts w:asciiTheme="minorHAnsi" w:hAnsiTheme="minorHAnsi" w:cs="Arial"/>
        </w:rPr>
        <w:t>especially in</w:t>
      </w:r>
      <w:r w:rsidRPr="0004196B">
        <w:rPr>
          <w:rFonts w:asciiTheme="minorHAnsi" w:hAnsiTheme="minorHAnsi" w:cs="Arial"/>
        </w:rPr>
        <w:t xml:space="preserve"> boarding schools and schools within the Navajo Nation placed under a strict lockdown policy by the tribe. The BIE hypothesized that many </w:t>
      </w:r>
      <w:r w:rsidR="002D64F5" w:rsidRPr="0004196B">
        <w:rPr>
          <w:rFonts w:asciiTheme="minorHAnsi" w:hAnsiTheme="minorHAnsi" w:cs="Arial"/>
        </w:rPr>
        <w:t xml:space="preserve">English </w:t>
      </w:r>
      <w:r w:rsidR="00A3498E" w:rsidRPr="0004196B">
        <w:rPr>
          <w:rFonts w:asciiTheme="minorHAnsi" w:hAnsiTheme="minorHAnsi" w:cs="Arial"/>
        </w:rPr>
        <w:t xml:space="preserve">Learner </w:t>
      </w:r>
      <w:r w:rsidR="002D64F5" w:rsidRPr="0004196B">
        <w:rPr>
          <w:rFonts w:asciiTheme="minorHAnsi" w:hAnsiTheme="minorHAnsi" w:cs="Arial"/>
        </w:rPr>
        <w:t>(</w:t>
      </w:r>
      <w:r w:rsidR="00A3498E" w:rsidRPr="0004196B">
        <w:rPr>
          <w:rFonts w:asciiTheme="minorHAnsi" w:hAnsiTheme="minorHAnsi" w:cs="Arial"/>
        </w:rPr>
        <w:t>EL</w:t>
      </w:r>
      <w:r w:rsidR="002D64F5" w:rsidRPr="0004196B">
        <w:rPr>
          <w:rFonts w:asciiTheme="minorHAnsi" w:hAnsiTheme="minorHAnsi" w:cs="Arial"/>
        </w:rPr>
        <w:t>)</w:t>
      </w:r>
      <w:r w:rsidRPr="0004196B">
        <w:rPr>
          <w:rFonts w:asciiTheme="minorHAnsi" w:hAnsiTheme="minorHAnsi" w:cs="Arial"/>
        </w:rPr>
        <w:t xml:space="preserve"> students with disabilities did not enroll to attend school virtually.</w:t>
      </w:r>
    </w:p>
    <w:p w14:paraId="641D2500" w14:textId="30981A5A" w:rsidR="00DA0E35" w:rsidRPr="00DA0E35" w:rsidRDefault="00422E5A" w:rsidP="00275376">
      <w:pPr>
        <w:pBdr>
          <w:bottom w:val="single" w:sz="12" w:space="1" w:color="2F5496" w:themeColor="accent1" w:themeShade="BF"/>
        </w:pBdr>
        <w:spacing w:after="0" w:line="240" w:lineRule="auto"/>
        <w:outlineLvl w:val="0"/>
      </w:pPr>
      <w:r>
        <w:rPr>
          <w:rFonts w:cstheme="majorBidi"/>
          <w:b/>
          <w:bCs/>
          <w:color w:val="000000" w:themeColor="text1"/>
          <w:sz w:val="24"/>
          <w:szCs w:val="24"/>
        </w:rPr>
        <w:t>California</w:t>
      </w:r>
    </w:p>
    <w:p w14:paraId="64FBB773" w14:textId="50416DE9" w:rsidR="00F41F45" w:rsidRPr="00BE3A92" w:rsidRDefault="00525337" w:rsidP="00384197">
      <w:pPr>
        <w:spacing w:line="240" w:lineRule="auto"/>
      </w:pPr>
      <w:r>
        <w:t xml:space="preserve">- </w:t>
      </w:r>
      <w:r w:rsidR="00422E5A" w:rsidRPr="00DA0E35">
        <w:t>Effective</w:t>
      </w:r>
      <w:r w:rsidR="00422E5A" w:rsidRPr="00422E5A">
        <w:t xml:space="preserve"> SY</w:t>
      </w:r>
      <w:r w:rsidR="00041D13">
        <w:t xml:space="preserve"> </w:t>
      </w:r>
      <w:r w:rsidR="00422E5A" w:rsidRPr="00422E5A">
        <w:t>2019-20, the California Department of Education collects a third gender option, 'X' Nonbinary. In files where gender is a required data element, the education unit total (EUT) and the sums of the subtotals that includes sex/gender will not match.</w:t>
      </w:r>
      <w:r w:rsidR="00A2485F">
        <w:t xml:space="preserve"> </w:t>
      </w:r>
      <w:r w:rsidR="00F207A6">
        <w:t xml:space="preserve">Gender codes were reported in the </w:t>
      </w:r>
      <w:r w:rsidR="0042181C">
        <w:t>local education age</w:t>
      </w:r>
      <w:r w:rsidR="00F207A6">
        <w:t>ncy (LEA) file but not in the gender subtotal category.</w:t>
      </w:r>
    </w:p>
    <w:p w14:paraId="7B03AAE3" w14:textId="14A358D3" w:rsidR="00F41F45" w:rsidRPr="00F41F45" w:rsidRDefault="00525337" w:rsidP="00384197">
      <w:pPr>
        <w:spacing w:line="240" w:lineRule="auto"/>
        <w:rPr>
          <w:highlight w:val="lightGray"/>
        </w:rPr>
      </w:pPr>
      <w:r>
        <w:t xml:space="preserve">- </w:t>
      </w:r>
      <w:r w:rsidR="00DD1979">
        <w:rPr>
          <w:rFonts w:asciiTheme="minorHAnsi" w:hAnsiTheme="minorHAnsi" w:cs="Arial"/>
        </w:rPr>
        <w:t>E</w:t>
      </w:r>
      <w:r w:rsidR="00F41F45" w:rsidRPr="00F41F45">
        <w:rPr>
          <w:rFonts w:asciiTheme="minorHAnsi" w:hAnsiTheme="minorHAnsi" w:cs="Arial"/>
        </w:rPr>
        <w:t xml:space="preserve">ither the reporting </w:t>
      </w:r>
      <w:r w:rsidR="0042181C">
        <w:rPr>
          <w:rFonts w:asciiTheme="minorHAnsi" w:hAnsiTheme="minorHAnsi" w:cs="Arial"/>
        </w:rPr>
        <w:t>local education age</w:t>
      </w:r>
      <w:r>
        <w:rPr>
          <w:rFonts w:asciiTheme="minorHAnsi" w:hAnsiTheme="minorHAnsi" w:cs="Arial"/>
        </w:rPr>
        <w:t>nc</w:t>
      </w:r>
      <w:r w:rsidR="00041D13">
        <w:rPr>
          <w:rFonts w:asciiTheme="minorHAnsi" w:hAnsiTheme="minorHAnsi" w:cs="Arial"/>
        </w:rPr>
        <w:t>y</w:t>
      </w:r>
      <w:r w:rsidR="00254E7D">
        <w:rPr>
          <w:rFonts w:asciiTheme="minorHAnsi" w:hAnsiTheme="minorHAnsi" w:cs="Arial"/>
        </w:rPr>
        <w:t xml:space="preserve"> (LEA)</w:t>
      </w:r>
      <w:r w:rsidR="00F41F45" w:rsidRPr="00F41F45">
        <w:rPr>
          <w:rFonts w:asciiTheme="minorHAnsi" w:hAnsiTheme="minorHAnsi" w:cs="Arial"/>
        </w:rPr>
        <w:t xml:space="preserve"> did not submit any </w:t>
      </w:r>
      <w:r w:rsidR="004D7571" w:rsidRPr="00F41F45">
        <w:rPr>
          <w:rFonts w:asciiTheme="minorHAnsi" w:hAnsiTheme="minorHAnsi" w:cs="Arial"/>
        </w:rPr>
        <w:t>student</w:t>
      </w:r>
      <w:r w:rsidR="00BE3A92">
        <w:rPr>
          <w:rFonts w:asciiTheme="minorHAnsi" w:hAnsiTheme="minorHAnsi" w:cs="Arial"/>
        </w:rPr>
        <w:t xml:space="preserve"> counts</w:t>
      </w:r>
      <w:r w:rsidR="004D7571" w:rsidRPr="00F41F45">
        <w:rPr>
          <w:rFonts w:asciiTheme="minorHAnsi" w:hAnsiTheme="minorHAnsi" w:cs="Arial"/>
        </w:rPr>
        <w:t>,</w:t>
      </w:r>
      <w:r w:rsidR="00F41F45" w:rsidRPr="00F41F45">
        <w:rPr>
          <w:rFonts w:asciiTheme="minorHAnsi" w:hAnsiTheme="minorHAnsi" w:cs="Arial"/>
        </w:rPr>
        <w:t xml:space="preserve"> or the </w:t>
      </w:r>
      <w:r w:rsidR="0042181C">
        <w:rPr>
          <w:rFonts w:asciiTheme="minorHAnsi" w:hAnsiTheme="minorHAnsi" w:cs="Arial"/>
        </w:rPr>
        <w:t>local education age</w:t>
      </w:r>
      <w:r w:rsidR="00041D13">
        <w:rPr>
          <w:rFonts w:asciiTheme="minorHAnsi" w:hAnsiTheme="minorHAnsi" w:cs="Arial"/>
        </w:rPr>
        <w:t>ncy</w:t>
      </w:r>
      <w:r w:rsidR="00254E7D">
        <w:rPr>
          <w:rFonts w:asciiTheme="minorHAnsi" w:hAnsiTheme="minorHAnsi" w:cs="Arial"/>
        </w:rPr>
        <w:t xml:space="preserve"> (LEA)</w:t>
      </w:r>
      <w:r w:rsidR="00F41F45" w:rsidRPr="00F41F45">
        <w:rPr>
          <w:rFonts w:asciiTheme="minorHAnsi" w:hAnsiTheme="minorHAnsi" w:cs="Arial"/>
        </w:rPr>
        <w:t xml:space="preserve"> did submit student</w:t>
      </w:r>
      <w:r w:rsidR="00BE3A92">
        <w:rPr>
          <w:rFonts w:asciiTheme="minorHAnsi" w:hAnsiTheme="minorHAnsi" w:cs="Arial"/>
        </w:rPr>
        <w:t xml:space="preserve"> counts</w:t>
      </w:r>
      <w:r w:rsidR="00F41F45" w:rsidRPr="00F41F45">
        <w:rPr>
          <w:rFonts w:asciiTheme="minorHAnsi" w:hAnsiTheme="minorHAnsi" w:cs="Arial"/>
        </w:rPr>
        <w:t xml:space="preserve"> but the accountable district is different. Most of the </w:t>
      </w:r>
      <w:r w:rsidR="0042181C">
        <w:rPr>
          <w:rFonts w:asciiTheme="minorHAnsi" w:hAnsiTheme="minorHAnsi" w:cs="Arial"/>
        </w:rPr>
        <w:t>local education age</w:t>
      </w:r>
      <w:r>
        <w:rPr>
          <w:rFonts w:asciiTheme="minorHAnsi" w:hAnsiTheme="minorHAnsi" w:cs="Arial"/>
        </w:rPr>
        <w:t>nc</w:t>
      </w:r>
      <w:r w:rsidR="00041D13">
        <w:rPr>
          <w:rFonts w:asciiTheme="minorHAnsi" w:hAnsiTheme="minorHAnsi" w:cs="Arial"/>
        </w:rPr>
        <w:t>ies</w:t>
      </w:r>
      <w:r w:rsidR="00254E7D">
        <w:rPr>
          <w:rFonts w:asciiTheme="minorHAnsi" w:hAnsiTheme="minorHAnsi" w:cs="Arial"/>
        </w:rPr>
        <w:t xml:space="preserve"> (LEA</w:t>
      </w:r>
      <w:r w:rsidR="00F41F45" w:rsidRPr="00F41F45">
        <w:rPr>
          <w:rFonts w:asciiTheme="minorHAnsi" w:hAnsiTheme="minorHAnsi" w:cs="Arial"/>
        </w:rPr>
        <w:t>s</w:t>
      </w:r>
      <w:r w:rsidR="00041D13">
        <w:rPr>
          <w:rFonts w:asciiTheme="minorHAnsi" w:hAnsiTheme="minorHAnsi" w:cs="Arial"/>
        </w:rPr>
        <w:t>)</w:t>
      </w:r>
      <w:r w:rsidR="00F41F45" w:rsidRPr="00F41F45">
        <w:rPr>
          <w:rFonts w:asciiTheme="minorHAnsi" w:hAnsiTheme="minorHAnsi" w:cs="Arial"/>
        </w:rPr>
        <w:t xml:space="preserve"> are charte</w:t>
      </w:r>
      <w:r>
        <w:rPr>
          <w:rFonts w:asciiTheme="minorHAnsi" w:hAnsiTheme="minorHAnsi" w:cs="Arial"/>
        </w:rPr>
        <w:t>r</w:t>
      </w:r>
      <w:r w:rsidR="002677A6">
        <w:rPr>
          <w:rFonts w:asciiTheme="minorHAnsi" w:hAnsiTheme="minorHAnsi" w:cs="Arial"/>
        </w:rPr>
        <w:t xml:space="preserve"> schools</w:t>
      </w:r>
      <w:r w:rsidR="00027A6A">
        <w:rPr>
          <w:rFonts w:asciiTheme="minorHAnsi" w:hAnsiTheme="minorHAnsi" w:cs="Arial"/>
        </w:rPr>
        <w:t xml:space="preserve"> </w:t>
      </w:r>
      <w:r w:rsidR="00F41F45" w:rsidRPr="00F41F45">
        <w:rPr>
          <w:rFonts w:asciiTheme="minorHAnsi" w:hAnsiTheme="minorHAnsi" w:cs="Arial"/>
        </w:rPr>
        <w:t xml:space="preserve">and their reporting </w:t>
      </w:r>
      <w:r w:rsidR="0042181C">
        <w:rPr>
          <w:rFonts w:asciiTheme="minorHAnsi" w:hAnsiTheme="minorHAnsi" w:cs="Arial"/>
        </w:rPr>
        <w:t>local education age</w:t>
      </w:r>
      <w:r>
        <w:rPr>
          <w:rFonts w:asciiTheme="minorHAnsi" w:hAnsiTheme="minorHAnsi" w:cs="Arial"/>
        </w:rPr>
        <w:t xml:space="preserve">ncy </w:t>
      </w:r>
      <w:r w:rsidR="00254E7D">
        <w:rPr>
          <w:rFonts w:asciiTheme="minorHAnsi" w:hAnsiTheme="minorHAnsi" w:cs="Arial"/>
        </w:rPr>
        <w:t>(LEA)</w:t>
      </w:r>
      <w:r w:rsidR="00F41F45" w:rsidRPr="00F41F45">
        <w:rPr>
          <w:rFonts w:asciiTheme="minorHAnsi" w:hAnsiTheme="minorHAnsi" w:cs="Arial"/>
        </w:rPr>
        <w:t xml:space="preserve"> is different from the district of accountability. The students </w:t>
      </w:r>
      <w:r w:rsidR="002677A6">
        <w:rPr>
          <w:rFonts w:asciiTheme="minorHAnsi" w:hAnsiTheme="minorHAnsi" w:cs="Arial"/>
        </w:rPr>
        <w:t xml:space="preserve">are </w:t>
      </w:r>
      <w:r w:rsidR="00F41F45" w:rsidRPr="00F41F45">
        <w:rPr>
          <w:rFonts w:asciiTheme="minorHAnsi" w:hAnsiTheme="minorHAnsi" w:cs="Arial"/>
        </w:rPr>
        <w:t xml:space="preserve">reported by the special education district of accountability. In </w:t>
      </w:r>
      <w:r w:rsidRPr="00F41F45">
        <w:rPr>
          <w:rFonts w:asciiTheme="minorHAnsi" w:hAnsiTheme="minorHAnsi" w:cs="Arial"/>
        </w:rPr>
        <w:t>addition,</w:t>
      </w:r>
      <w:r w:rsidR="00F41F45" w:rsidRPr="00F41F45">
        <w:rPr>
          <w:rFonts w:asciiTheme="minorHAnsi" w:hAnsiTheme="minorHAnsi" w:cs="Arial"/>
        </w:rPr>
        <w:t xml:space="preserve"> some of these charter schools are </w:t>
      </w:r>
      <w:r w:rsidR="00DA0E35" w:rsidRPr="00F41F45">
        <w:rPr>
          <w:rFonts w:asciiTheme="minorHAnsi" w:hAnsiTheme="minorHAnsi" w:cs="Arial"/>
        </w:rPr>
        <w:t>independently</w:t>
      </w:r>
      <w:r w:rsidR="00F41F45" w:rsidRPr="00F41F45">
        <w:rPr>
          <w:rFonts w:asciiTheme="minorHAnsi" w:hAnsiTheme="minorHAnsi" w:cs="Arial"/>
        </w:rPr>
        <w:t xml:space="preserve"> reporting charters, and are not </w:t>
      </w:r>
      <w:r w:rsidR="002677A6">
        <w:rPr>
          <w:rFonts w:asciiTheme="minorHAnsi" w:hAnsiTheme="minorHAnsi" w:cs="Arial"/>
        </w:rPr>
        <w:t>designated</w:t>
      </w:r>
      <w:r w:rsidR="00F41F45" w:rsidRPr="00F41F45">
        <w:rPr>
          <w:rFonts w:asciiTheme="minorHAnsi" w:hAnsiTheme="minorHAnsi" w:cs="Arial"/>
        </w:rPr>
        <w:t xml:space="preserve"> as </w:t>
      </w:r>
      <w:r w:rsidR="0042181C">
        <w:rPr>
          <w:rFonts w:asciiTheme="minorHAnsi" w:hAnsiTheme="minorHAnsi" w:cs="Arial"/>
        </w:rPr>
        <w:t>local education age</w:t>
      </w:r>
      <w:r w:rsidR="000E230B">
        <w:rPr>
          <w:rFonts w:asciiTheme="minorHAnsi" w:hAnsiTheme="minorHAnsi" w:cs="Arial"/>
        </w:rPr>
        <w:t>nc</w:t>
      </w:r>
      <w:r w:rsidR="00041D13">
        <w:rPr>
          <w:rFonts w:asciiTheme="minorHAnsi" w:hAnsiTheme="minorHAnsi" w:cs="Arial"/>
        </w:rPr>
        <w:t>ies</w:t>
      </w:r>
      <w:r w:rsidR="00F41F45" w:rsidRPr="00F41F45">
        <w:rPr>
          <w:rFonts w:asciiTheme="minorHAnsi" w:hAnsiTheme="minorHAnsi" w:cs="Arial"/>
        </w:rPr>
        <w:t xml:space="preserve"> </w:t>
      </w:r>
      <w:r w:rsidR="00254E7D">
        <w:rPr>
          <w:rFonts w:asciiTheme="minorHAnsi" w:hAnsiTheme="minorHAnsi" w:cs="Arial"/>
        </w:rPr>
        <w:t>(LEA</w:t>
      </w:r>
      <w:r w:rsidR="00041D13">
        <w:rPr>
          <w:rFonts w:asciiTheme="minorHAnsi" w:hAnsiTheme="minorHAnsi" w:cs="Arial"/>
        </w:rPr>
        <w:t>s</w:t>
      </w:r>
      <w:r w:rsidR="00254E7D">
        <w:rPr>
          <w:rFonts w:asciiTheme="minorHAnsi" w:hAnsiTheme="minorHAnsi" w:cs="Arial"/>
        </w:rPr>
        <w:t>)</w:t>
      </w:r>
      <w:r w:rsidR="00F41F45" w:rsidRPr="00F41F45">
        <w:rPr>
          <w:rFonts w:asciiTheme="minorHAnsi" w:hAnsiTheme="minorHAnsi" w:cs="Arial"/>
        </w:rPr>
        <w:t xml:space="preserve"> for special education purposes. The students are therefore reported under their authorizing district. </w:t>
      </w:r>
      <w:r w:rsidR="002677A6">
        <w:rPr>
          <w:rFonts w:asciiTheme="minorHAnsi" w:hAnsiTheme="minorHAnsi" w:cs="Arial"/>
        </w:rPr>
        <w:t>California</w:t>
      </w:r>
      <w:r w:rsidR="00F41F45" w:rsidRPr="00F41F45">
        <w:rPr>
          <w:rFonts w:asciiTheme="minorHAnsi" w:hAnsiTheme="minorHAnsi" w:cs="Arial"/>
        </w:rPr>
        <w:t xml:space="preserve"> use</w:t>
      </w:r>
      <w:r w:rsidR="002677A6">
        <w:rPr>
          <w:rFonts w:asciiTheme="minorHAnsi" w:hAnsiTheme="minorHAnsi" w:cs="Arial"/>
        </w:rPr>
        <w:t>s</w:t>
      </w:r>
      <w:r w:rsidR="00F41F45" w:rsidRPr="00F41F45">
        <w:rPr>
          <w:rFonts w:asciiTheme="minorHAnsi" w:hAnsiTheme="minorHAnsi" w:cs="Arial"/>
        </w:rPr>
        <w:t xml:space="preserve"> the authorizing district whereas </w:t>
      </w:r>
      <w:r w:rsidR="002677A6">
        <w:rPr>
          <w:rFonts w:asciiTheme="minorHAnsi" w:hAnsiTheme="minorHAnsi" w:cs="Arial"/>
        </w:rPr>
        <w:t>FS</w:t>
      </w:r>
      <w:r w:rsidR="00F41F45" w:rsidRPr="00F41F45">
        <w:rPr>
          <w:rFonts w:asciiTheme="minorHAnsi" w:hAnsiTheme="minorHAnsi" w:cs="Arial"/>
        </w:rPr>
        <w:t xml:space="preserve">052 uses the reporting </w:t>
      </w:r>
      <w:r w:rsidR="0042181C">
        <w:rPr>
          <w:rFonts w:asciiTheme="minorHAnsi" w:hAnsiTheme="minorHAnsi" w:cs="Arial"/>
        </w:rPr>
        <w:t>local education age</w:t>
      </w:r>
      <w:r w:rsidR="000E230B">
        <w:rPr>
          <w:rFonts w:asciiTheme="minorHAnsi" w:hAnsiTheme="minorHAnsi" w:cs="Arial"/>
        </w:rPr>
        <w:t xml:space="preserve">ncy </w:t>
      </w:r>
      <w:r w:rsidR="00254E7D">
        <w:rPr>
          <w:rFonts w:asciiTheme="minorHAnsi" w:hAnsiTheme="minorHAnsi" w:cs="Arial"/>
        </w:rPr>
        <w:t>(LEA)</w:t>
      </w:r>
      <w:r w:rsidR="00F41F45" w:rsidRPr="00F41F45">
        <w:rPr>
          <w:rFonts w:asciiTheme="minorHAnsi" w:hAnsiTheme="minorHAnsi" w:cs="Arial"/>
        </w:rPr>
        <w:t>.</w:t>
      </w:r>
    </w:p>
    <w:p w14:paraId="511C7622" w14:textId="06B6D1E5" w:rsidR="0038415F" w:rsidRDefault="0038415F" w:rsidP="00384197">
      <w:pPr>
        <w:spacing w:line="240" w:lineRule="auto"/>
      </w:pPr>
      <w:r>
        <w:t xml:space="preserve">- </w:t>
      </w:r>
      <w:r w:rsidR="00041D13">
        <w:t>California is</w:t>
      </w:r>
      <w:r w:rsidR="00F41F45">
        <w:t xml:space="preserve"> now deriving race ethnicity from the student enrollment system. These students will not have a</w:t>
      </w:r>
      <w:r w:rsidR="007F520B">
        <w:t xml:space="preserve"> </w:t>
      </w:r>
      <w:r w:rsidR="00254E7D">
        <w:t>l</w:t>
      </w:r>
      <w:r w:rsidR="00041D13">
        <w:t>ea</w:t>
      </w:r>
      <w:r w:rsidR="007F520B">
        <w:t>st restrictive environment (</w:t>
      </w:r>
      <w:r w:rsidR="00F41F45">
        <w:t>LRE</w:t>
      </w:r>
      <w:r w:rsidR="007F520B">
        <w:t>)</w:t>
      </w:r>
      <w:r w:rsidR="00F41F45">
        <w:t xml:space="preserve"> value</w:t>
      </w:r>
      <w:r w:rsidR="00041D13">
        <w:t>,</w:t>
      </w:r>
      <w:r w:rsidR="00F41F45">
        <w:t xml:space="preserve"> but they are still age 5 </w:t>
      </w:r>
      <w:r>
        <w:t>and in K</w:t>
      </w:r>
      <w:r w:rsidR="00F41F45">
        <w:t>indergarten. The students must still be reported in the grand total and will not have a</w:t>
      </w:r>
      <w:r>
        <w:t xml:space="preserve"> </w:t>
      </w:r>
      <w:r w:rsidR="00254E7D">
        <w:t>l</w:t>
      </w:r>
      <w:r w:rsidR="00041D13">
        <w:t>ea</w:t>
      </w:r>
      <w:r>
        <w:t>st restrictive environment (</w:t>
      </w:r>
      <w:r w:rsidR="00F41F45">
        <w:t>LRE</w:t>
      </w:r>
      <w:r>
        <w:t>) value</w:t>
      </w:r>
      <w:r w:rsidR="00F41F45">
        <w:t xml:space="preserve">. </w:t>
      </w:r>
      <w:r w:rsidR="00D273CE">
        <w:t>The five-year-</w:t>
      </w:r>
      <w:proofErr w:type="spellStart"/>
      <w:r w:rsidR="00D273CE">
        <w:t>olds</w:t>
      </w:r>
      <w:proofErr w:type="spellEnd"/>
      <w:r w:rsidR="00F41F45">
        <w:t xml:space="preserve"> were previously reported in </w:t>
      </w:r>
      <w:r>
        <w:t>FS</w:t>
      </w:r>
      <w:r w:rsidR="00F41F45">
        <w:t xml:space="preserve">089. Students </w:t>
      </w:r>
      <w:r>
        <w:t>aged</w:t>
      </w:r>
      <w:r w:rsidR="00F41F45">
        <w:t xml:space="preserve"> 5 and not in </w:t>
      </w:r>
      <w:r w:rsidR="00064D3B">
        <w:t>Kindergarten</w:t>
      </w:r>
      <w:r w:rsidR="00F41F45">
        <w:t xml:space="preserve"> reported at the local level and included in </w:t>
      </w:r>
      <w:r>
        <w:t>FS</w:t>
      </w:r>
      <w:r w:rsidR="00F41F45">
        <w:t xml:space="preserve">089 may not have been reported locally in the correct program setting because they have already transitioned to their school age. In summary, </w:t>
      </w:r>
      <w:r>
        <w:t>the</w:t>
      </w:r>
      <w:r w:rsidR="00F41F45">
        <w:t xml:space="preserve"> state level counts include non-permitted values however there are students reported including gender X (binary), educational environments and </w:t>
      </w:r>
      <w:r w:rsidR="00041D13">
        <w:t>English</w:t>
      </w:r>
      <w:r>
        <w:t xml:space="preserve"> </w:t>
      </w:r>
      <w:r w:rsidR="00A3498E">
        <w:t>learner</w:t>
      </w:r>
      <w:r>
        <w:t xml:space="preserve"> (</w:t>
      </w:r>
      <w:r w:rsidR="00A3498E">
        <w:t>EL)</w:t>
      </w:r>
      <w:r w:rsidR="00F41F45">
        <w:t xml:space="preserve"> values.</w:t>
      </w:r>
    </w:p>
    <w:p w14:paraId="0D7D2DA2" w14:textId="5B6B03F3" w:rsidR="00422E5A" w:rsidRDefault="0038415F" w:rsidP="00BE3A92">
      <w:pPr>
        <w:spacing w:line="240" w:lineRule="auto"/>
      </w:pPr>
      <w:r>
        <w:lastRenderedPageBreak/>
        <w:t xml:space="preserve">- </w:t>
      </w:r>
      <w:r w:rsidR="00F41F45">
        <w:t xml:space="preserve">The </w:t>
      </w:r>
      <w:r w:rsidR="00041D13">
        <w:t xml:space="preserve">SY </w:t>
      </w:r>
      <w:r w:rsidR="00F41F45">
        <w:t xml:space="preserve">2020-21 data inconsistencies are due to three ongoing issues related the state’s data collection system, gender identification and </w:t>
      </w:r>
      <w:r w:rsidR="00254E7D">
        <w:t>l</w:t>
      </w:r>
      <w:r w:rsidR="00041D13">
        <w:t>ea</w:t>
      </w:r>
      <w:r w:rsidR="00F41F45">
        <w:t>st restrictive environment (LRE). The improvement here will be progressive and not immediate. Data collection has transitioned from the California Special Education Management Information System (CASEMIS)</w:t>
      </w:r>
      <w:r>
        <w:t xml:space="preserve">, </w:t>
      </w:r>
      <w:r w:rsidR="00F41F45">
        <w:t xml:space="preserve">a static executable, to the </w:t>
      </w:r>
      <w:r w:rsidR="001C3C74">
        <w:t>web-based</w:t>
      </w:r>
      <w:r w:rsidR="00F41F45">
        <w:t xml:space="preserve"> California Longitudinal Pupil Achievement Data System (CALPADS). While </w:t>
      </w:r>
      <w:r w:rsidR="00C337CE">
        <w:t xml:space="preserve">the </w:t>
      </w:r>
      <w:r w:rsidR="009B5C35">
        <w:t>S</w:t>
      </w:r>
      <w:r w:rsidR="00C337CE">
        <w:t>tate has</w:t>
      </w:r>
      <w:r w:rsidR="00F41F45">
        <w:t xml:space="preserve"> taken great care to map data fields</w:t>
      </w:r>
      <w:r>
        <w:t xml:space="preserve">, </w:t>
      </w:r>
      <w:r w:rsidR="00C337CE">
        <w:t>they</w:t>
      </w:r>
      <w:r w:rsidR="00F41F45">
        <w:t xml:space="preserve"> continue to find isolated incidents that require long-term and innovative solutions. The reporting date is a key </w:t>
      </w:r>
      <w:r>
        <w:t>issue,</w:t>
      </w:r>
      <w:r w:rsidR="00F41F45">
        <w:t xml:space="preserve"> and it was moved from December 1 to the first Wednesday in October which affected the age calculation. </w:t>
      </w:r>
      <w:r w:rsidR="00C337CE">
        <w:t>California</w:t>
      </w:r>
      <w:r w:rsidR="00F41F45">
        <w:t xml:space="preserve"> will continue to identify and resolve these </w:t>
      </w:r>
      <w:r>
        <w:t xml:space="preserve">incidents </w:t>
      </w:r>
      <w:r w:rsidR="00F41F45">
        <w:t>as they arise.</w:t>
      </w:r>
    </w:p>
    <w:p w14:paraId="41AB442F" w14:textId="5637C83C" w:rsidR="00F41F45" w:rsidRPr="000959BA" w:rsidRDefault="00F41F45" w:rsidP="00F41F45">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Colorado</w:t>
      </w:r>
    </w:p>
    <w:p w14:paraId="5EC1F044" w14:textId="77777777" w:rsidR="00F207A6" w:rsidRDefault="00F207A6" w:rsidP="00384197">
      <w:pPr>
        <w:spacing w:after="0" w:line="240" w:lineRule="auto"/>
      </w:pPr>
      <w:r>
        <w:t xml:space="preserve">- </w:t>
      </w:r>
      <w:r w:rsidRPr="005C3307">
        <w:t>The State provided the following response(s) to large Year to Year change(s):</w:t>
      </w:r>
    </w:p>
    <w:p w14:paraId="65F03E4E" w14:textId="11E3ECF1" w:rsidR="001C3C74" w:rsidRDefault="00F41F45" w:rsidP="00384197">
      <w:pPr>
        <w:pStyle w:val="ListParagraph"/>
        <w:numPr>
          <w:ilvl w:val="0"/>
          <w:numId w:val="28"/>
        </w:numPr>
        <w:spacing w:line="240" w:lineRule="auto"/>
        <w:rPr>
          <w:rFonts w:asciiTheme="minorHAnsi" w:hAnsiTheme="minorHAnsi" w:cs="Arial"/>
        </w:rPr>
      </w:pPr>
      <w:r w:rsidRPr="00F41F45">
        <w:rPr>
          <w:rFonts w:asciiTheme="minorHAnsi" w:hAnsiTheme="minorHAnsi" w:cs="Arial"/>
        </w:rPr>
        <w:t xml:space="preserve">Increase in Developmental </w:t>
      </w:r>
      <w:r w:rsidR="00A3498E">
        <w:rPr>
          <w:rFonts w:asciiTheme="minorHAnsi" w:hAnsiTheme="minorHAnsi" w:cs="Arial"/>
        </w:rPr>
        <w:t>d</w:t>
      </w:r>
      <w:r w:rsidRPr="00F41F45">
        <w:rPr>
          <w:rFonts w:asciiTheme="minorHAnsi" w:hAnsiTheme="minorHAnsi" w:cs="Arial"/>
        </w:rPr>
        <w:t>elay</w:t>
      </w:r>
      <w:r w:rsidR="0038415F">
        <w:rPr>
          <w:rFonts w:asciiTheme="minorHAnsi" w:hAnsiTheme="minorHAnsi" w:cs="Arial"/>
        </w:rPr>
        <w:t xml:space="preserve"> (DD)</w:t>
      </w:r>
      <w:r w:rsidRPr="00F41F45">
        <w:rPr>
          <w:rFonts w:asciiTheme="minorHAnsi" w:hAnsiTheme="minorHAnsi" w:cs="Arial"/>
        </w:rPr>
        <w:t xml:space="preserve"> – An addition of the 5-year-old </w:t>
      </w:r>
      <w:r w:rsidR="00027A6A">
        <w:rPr>
          <w:rFonts w:asciiTheme="minorHAnsi" w:hAnsiTheme="minorHAnsi" w:cs="Arial"/>
        </w:rPr>
        <w:t>k</w:t>
      </w:r>
      <w:r w:rsidRPr="00F41F45">
        <w:rPr>
          <w:rFonts w:asciiTheme="minorHAnsi" w:hAnsiTheme="minorHAnsi" w:cs="Arial"/>
        </w:rPr>
        <w:t>indergarteners to the school age count starting in Child Count 2020 increased the number of children identified with developmental delay in the school age count significantly.</w:t>
      </w:r>
      <w:r>
        <w:rPr>
          <w:rFonts w:asciiTheme="minorHAnsi" w:hAnsiTheme="minorHAnsi" w:cs="Arial"/>
        </w:rPr>
        <w:t xml:space="preserve"> </w:t>
      </w:r>
    </w:p>
    <w:p w14:paraId="7495A750" w14:textId="761EA22F" w:rsidR="001C3C74" w:rsidRDefault="00F41F45" w:rsidP="00384197">
      <w:pPr>
        <w:pStyle w:val="ListParagraph"/>
        <w:numPr>
          <w:ilvl w:val="0"/>
          <w:numId w:val="23"/>
        </w:numPr>
        <w:spacing w:line="240" w:lineRule="auto"/>
        <w:rPr>
          <w:rFonts w:asciiTheme="minorHAnsi" w:hAnsiTheme="minorHAnsi" w:cs="Arial"/>
        </w:rPr>
      </w:pPr>
      <w:r w:rsidRPr="0004196B">
        <w:rPr>
          <w:rFonts w:asciiTheme="minorHAnsi" w:hAnsiTheme="minorHAnsi" w:cs="Arial"/>
        </w:rPr>
        <w:t>Decrease in Correctional Facilities - An implementation of</w:t>
      </w:r>
      <w:r w:rsidR="00C337CE" w:rsidRPr="0004196B">
        <w:rPr>
          <w:rFonts w:asciiTheme="minorHAnsi" w:hAnsiTheme="minorHAnsi" w:cs="Arial"/>
        </w:rPr>
        <w:t xml:space="preserve"> the</w:t>
      </w:r>
      <w:r w:rsidRPr="0004196B">
        <w:rPr>
          <w:rFonts w:asciiTheme="minorHAnsi" w:hAnsiTheme="minorHAnsi" w:cs="Arial"/>
        </w:rPr>
        <w:t xml:space="preserve"> State Senate Bill, which established a detention cap, has been reducing the number of youths in </w:t>
      </w:r>
      <w:proofErr w:type="gramStart"/>
      <w:r w:rsidRPr="0004196B">
        <w:rPr>
          <w:rFonts w:asciiTheme="minorHAnsi" w:hAnsiTheme="minorHAnsi" w:cs="Arial"/>
        </w:rPr>
        <w:t>correctional facilities</w:t>
      </w:r>
      <w:proofErr w:type="gramEnd"/>
      <w:r w:rsidRPr="0004196B">
        <w:rPr>
          <w:rFonts w:asciiTheme="minorHAnsi" w:hAnsiTheme="minorHAnsi" w:cs="Arial"/>
        </w:rPr>
        <w:t xml:space="preserve"> steadily for the last few years. In addition</w:t>
      </w:r>
      <w:r w:rsidR="00C337CE" w:rsidRPr="0004196B">
        <w:rPr>
          <w:rFonts w:asciiTheme="minorHAnsi" w:hAnsiTheme="minorHAnsi" w:cs="Arial"/>
        </w:rPr>
        <w:t>:</w:t>
      </w:r>
      <w:r w:rsidRPr="00275376">
        <w:rPr>
          <w:rFonts w:asciiTheme="minorHAnsi" w:hAnsiTheme="minorHAnsi" w:cs="Arial"/>
        </w:rPr>
        <w:t xml:space="preserve"> </w:t>
      </w:r>
    </w:p>
    <w:p w14:paraId="045096F4" w14:textId="77777777" w:rsidR="00F207A6" w:rsidRPr="00463CC8" w:rsidRDefault="00F207A6" w:rsidP="00384197">
      <w:pPr>
        <w:pStyle w:val="ListParagraph"/>
        <w:numPr>
          <w:ilvl w:val="1"/>
          <w:numId w:val="23"/>
        </w:numPr>
        <w:spacing w:line="240" w:lineRule="auto"/>
        <w:rPr>
          <w:rFonts w:asciiTheme="minorHAnsi" w:hAnsiTheme="minorHAnsi" w:cs="Arial"/>
        </w:rPr>
      </w:pPr>
      <w:r w:rsidRPr="00463CC8">
        <w:rPr>
          <w:rFonts w:asciiTheme="minorHAnsi" w:hAnsiTheme="minorHAnsi" w:cs="Arial"/>
        </w:rPr>
        <w:t xml:space="preserve">Given the COVID19 pandemic, there was an executive order to reduce populations within youth corrections as much as possible while maintaining safety as a priority. A process was quickly put into place to determine which committed youth would be released in both detention and committed facilities, hence that reduced the count even more. These initiatives applied to all students with or without disabilities. </w:t>
      </w:r>
    </w:p>
    <w:p w14:paraId="2D5A8297" w14:textId="22BBB5AE" w:rsidR="00F207A6" w:rsidRDefault="00F207A6" w:rsidP="00384197">
      <w:pPr>
        <w:pStyle w:val="ListParagraph"/>
        <w:numPr>
          <w:ilvl w:val="1"/>
          <w:numId w:val="23"/>
        </w:numPr>
        <w:spacing w:line="240" w:lineRule="auto"/>
        <w:rPr>
          <w:rFonts w:asciiTheme="minorHAnsi" w:hAnsiTheme="minorHAnsi" w:cs="Arial"/>
        </w:rPr>
      </w:pPr>
      <w:r w:rsidRPr="00463CC8">
        <w:rPr>
          <w:rFonts w:asciiTheme="minorHAnsi" w:hAnsiTheme="minorHAnsi" w:cs="Arial"/>
        </w:rPr>
        <w:t>The number of intakes decreased due to the change of protocol per COVID. For example, the facilities had to face with not being able to bring in an outside educational psychologist to conduct assessments.</w:t>
      </w:r>
    </w:p>
    <w:p w14:paraId="3FA1E417" w14:textId="31FF8951" w:rsidR="0035495F" w:rsidRPr="0004196B" w:rsidRDefault="00F41F45" w:rsidP="00384197">
      <w:pPr>
        <w:pStyle w:val="ListParagraph"/>
        <w:numPr>
          <w:ilvl w:val="0"/>
          <w:numId w:val="23"/>
        </w:numPr>
        <w:spacing w:line="240" w:lineRule="auto"/>
        <w:rPr>
          <w:rFonts w:asciiTheme="minorHAnsi" w:hAnsiTheme="minorHAnsi" w:cs="Arial"/>
        </w:rPr>
      </w:pPr>
      <w:r w:rsidRPr="0004196B">
        <w:rPr>
          <w:rFonts w:asciiTheme="minorHAnsi" w:hAnsiTheme="minorHAnsi" w:cs="Arial"/>
        </w:rPr>
        <w:t xml:space="preserve">Increase in Homebound/Hospital - Vulnerable students with disabilities (e.g., medically fragile) had parents who opted into the Homebound/Remote offering. These are students for whom neither the full-day in-person option was safe, nor the virtual </w:t>
      </w:r>
      <w:r w:rsidR="00254E7D" w:rsidRPr="0004196B">
        <w:rPr>
          <w:rFonts w:asciiTheme="minorHAnsi" w:hAnsiTheme="minorHAnsi" w:cs="Arial"/>
        </w:rPr>
        <w:t>l</w:t>
      </w:r>
      <w:r w:rsidR="00C337CE" w:rsidRPr="0004196B">
        <w:rPr>
          <w:rFonts w:asciiTheme="minorHAnsi" w:hAnsiTheme="minorHAnsi" w:cs="Arial"/>
        </w:rPr>
        <w:t>ea</w:t>
      </w:r>
      <w:r w:rsidRPr="0004196B">
        <w:rPr>
          <w:rFonts w:asciiTheme="minorHAnsi" w:hAnsiTheme="minorHAnsi" w:cs="Arial"/>
        </w:rPr>
        <w:t>rning was appropriate.</w:t>
      </w:r>
    </w:p>
    <w:p w14:paraId="39643651" w14:textId="3918EBD1" w:rsidR="00F41F45" w:rsidRPr="0004196B" w:rsidRDefault="00F41F45" w:rsidP="00384197">
      <w:pPr>
        <w:pStyle w:val="ListParagraph"/>
        <w:numPr>
          <w:ilvl w:val="0"/>
          <w:numId w:val="23"/>
        </w:numPr>
        <w:spacing w:line="240" w:lineRule="auto"/>
        <w:rPr>
          <w:rFonts w:asciiTheme="minorHAnsi" w:hAnsiTheme="minorHAnsi" w:cs="Arial"/>
        </w:rPr>
      </w:pPr>
      <w:r w:rsidRPr="0004196B">
        <w:rPr>
          <w:rFonts w:asciiTheme="minorHAnsi" w:hAnsiTheme="minorHAnsi" w:cs="Arial"/>
        </w:rPr>
        <w:t xml:space="preserve">Decrease in Residential Facility - A handful of residential facilities closed between </w:t>
      </w:r>
      <w:r w:rsidR="00D273CE">
        <w:rPr>
          <w:rFonts w:asciiTheme="minorHAnsi" w:hAnsiTheme="minorHAnsi" w:cs="Arial"/>
        </w:rPr>
        <w:t xml:space="preserve">the </w:t>
      </w:r>
      <w:r w:rsidRPr="0004196B">
        <w:rPr>
          <w:rFonts w:asciiTheme="minorHAnsi" w:hAnsiTheme="minorHAnsi" w:cs="Arial"/>
        </w:rPr>
        <w:t xml:space="preserve">2019 and 2020 </w:t>
      </w:r>
      <w:r w:rsidR="00D273CE">
        <w:rPr>
          <w:rFonts w:asciiTheme="minorHAnsi" w:hAnsiTheme="minorHAnsi" w:cs="Arial"/>
        </w:rPr>
        <w:t>C</w:t>
      </w:r>
      <w:r w:rsidRPr="0004196B">
        <w:rPr>
          <w:rFonts w:asciiTheme="minorHAnsi" w:hAnsiTheme="minorHAnsi" w:cs="Arial"/>
        </w:rPr>
        <w:t xml:space="preserve">hild </w:t>
      </w:r>
      <w:r w:rsidR="00D273CE">
        <w:rPr>
          <w:rFonts w:asciiTheme="minorHAnsi" w:hAnsiTheme="minorHAnsi" w:cs="Arial"/>
        </w:rPr>
        <w:t>C</w:t>
      </w:r>
      <w:r w:rsidRPr="0004196B">
        <w:rPr>
          <w:rFonts w:asciiTheme="minorHAnsi" w:hAnsiTheme="minorHAnsi" w:cs="Arial"/>
        </w:rPr>
        <w:t>ounts, some temporarily due to the COVID</w:t>
      </w:r>
      <w:r w:rsidR="007C22C3" w:rsidRPr="0004196B">
        <w:rPr>
          <w:rFonts w:asciiTheme="minorHAnsi" w:hAnsiTheme="minorHAnsi" w:cs="Arial"/>
        </w:rPr>
        <w:t>-</w:t>
      </w:r>
      <w:r w:rsidRPr="0004196B">
        <w:rPr>
          <w:rFonts w:asciiTheme="minorHAnsi" w:hAnsiTheme="minorHAnsi" w:cs="Arial"/>
        </w:rPr>
        <w:t>19 pandemic. In addition, some facilities have reduced their capacity of beds due to funding and currently pending legislation.</w:t>
      </w:r>
    </w:p>
    <w:p w14:paraId="0AE5028B" w14:textId="7AD26325" w:rsidR="0035495F" w:rsidRPr="0004196B" w:rsidRDefault="00F41F45" w:rsidP="00384197">
      <w:pPr>
        <w:pStyle w:val="ListParagraph"/>
        <w:numPr>
          <w:ilvl w:val="0"/>
          <w:numId w:val="23"/>
        </w:numPr>
        <w:spacing w:after="0" w:line="240" w:lineRule="auto"/>
        <w:rPr>
          <w:rFonts w:asciiTheme="minorHAnsi" w:hAnsiTheme="minorHAnsi" w:cs="Arial"/>
        </w:rPr>
      </w:pPr>
      <w:r w:rsidRPr="0004196B">
        <w:rPr>
          <w:rFonts w:asciiTheme="minorHAnsi" w:hAnsiTheme="minorHAnsi" w:cs="Arial"/>
        </w:rPr>
        <w:t>The significant decrease for many of the early-childhood counts were due to two reasons</w:t>
      </w:r>
      <w:r w:rsidR="0035495F" w:rsidRPr="0004196B">
        <w:rPr>
          <w:rFonts w:asciiTheme="minorHAnsi" w:hAnsiTheme="minorHAnsi" w:cs="Arial"/>
        </w:rPr>
        <w:t>:</w:t>
      </w:r>
    </w:p>
    <w:p w14:paraId="35D558AC" w14:textId="1F9E5B9D" w:rsidR="0035495F" w:rsidRDefault="00F41F45" w:rsidP="00384197">
      <w:pPr>
        <w:pStyle w:val="ListParagraph"/>
        <w:numPr>
          <w:ilvl w:val="0"/>
          <w:numId w:val="29"/>
        </w:numPr>
        <w:spacing w:after="0" w:line="240" w:lineRule="auto"/>
        <w:rPr>
          <w:rFonts w:asciiTheme="minorHAnsi" w:hAnsiTheme="minorHAnsi" w:cs="Arial"/>
        </w:rPr>
      </w:pPr>
      <w:r w:rsidRPr="00275376">
        <w:rPr>
          <w:rFonts w:asciiTheme="minorHAnsi" w:hAnsiTheme="minorHAnsi" w:cs="Arial"/>
        </w:rPr>
        <w:t xml:space="preserve"> </w:t>
      </w:r>
      <w:r w:rsidR="0035495F">
        <w:rPr>
          <w:rFonts w:asciiTheme="minorHAnsi" w:hAnsiTheme="minorHAnsi" w:cs="Arial"/>
        </w:rPr>
        <w:t>T</w:t>
      </w:r>
      <w:r w:rsidRPr="00275376">
        <w:rPr>
          <w:rFonts w:asciiTheme="minorHAnsi" w:hAnsiTheme="minorHAnsi" w:cs="Arial"/>
        </w:rPr>
        <w:t xml:space="preserve">he 2020 </w:t>
      </w:r>
      <w:r w:rsidR="00D273CE">
        <w:rPr>
          <w:rFonts w:asciiTheme="minorHAnsi" w:hAnsiTheme="minorHAnsi" w:cs="Arial"/>
        </w:rPr>
        <w:t>C</w:t>
      </w:r>
      <w:r w:rsidRPr="00275376">
        <w:rPr>
          <w:rFonts w:asciiTheme="minorHAnsi" w:hAnsiTheme="minorHAnsi" w:cs="Arial"/>
        </w:rPr>
        <w:t xml:space="preserve">hild </w:t>
      </w:r>
      <w:r w:rsidR="00D273CE">
        <w:rPr>
          <w:rFonts w:asciiTheme="minorHAnsi" w:hAnsiTheme="minorHAnsi" w:cs="Arial"/>
        </w:rPr>
        <w:t>C</w:t>
      </w:r>
      <w:r w:rsidRPr="00275376">
        <w:rPr>
          <w:rFonts w:asciiTheme="minorHAnsi" w:hAnsiTheme="minorHAnsi" w:cs="Arial"/>
        </w:rPr>
        <w:t>ount was the first time C</w:t>
      </w:r>
      <w:r w:rsidR="0035495F" w:rsidRPr="00275376">
        <w:rPr>
          <w:rFonts w:asciiTheme="minorHAnsi" w:hAnsiTheme="minorHAnsi" w:cs="Arial"/>
        </w:rPr>
        <w:t>olorado</w:t>
      </w:r>
      <w:r w:rsidRPr="00275376">
        <w:rPr>
          <w:rFonts w:asciiTheme="minorHAnsi" w:hAnsiTheme="minorHAnsi" w:cs="Arial"/>
        </w:rPr>
        <w:t xml:space="preserve"> excluded 5-year-old </w:t>
      </w:r>
      <w:r w:rsidR="00027A6A">
        <w:rPr>
          <w:rFonts w:asciiTheme="minorHAnsi" w:hAnsiTheme="minorHAnsi" w:cs="Arial"/>
        </w:rPr>
        <w:t>k</w:t>
      </w:r>
      <w:r w:rsidR="00064D3B">
        <w:rPr>
          <w:rFonts w:asciiTheme="minorHAnsi" w:hAnsiTheme="minorHAnsi" w:cs="Arial"/>
        </w:rPr>
        <w:t>indergarten</w:t>
      </w:r>
      <w:r w:rsidRPr="00275376">
        <w:rPr>
          <w:rFonts w:asciiTheme="minorHAnsi" w:hAnsiTheme="minorHAnsi" w:cs="Arial"/>
        </w:rPr>
        <w:t>ers from the early-childhood count.</w:t>
      </w:r>
    </w:p>
    <w:p w14:paraId="64B84717" w14:textId="16B7C89F" w:rsidR="00384197" w:rsidRPr="00860220" w:rsidRDefault="0035495F" w:rsidP="00860220">
      <w:pPr>
        <w:pStyle w:val="ListParagraph"/>
        <w:numPr>
          <w:ilvl w:val="0"/>
          <w:numId w:val="29"/>
        </w:numPr>
        <w:spacing w:line="240" w:lineRule="auto"/>
        <w:rPr>
          <w:rFonts w:asciiTheme="minorHAnsi" w:hAnsiTheme="minorHAnsi" w:cs="Arial"/>
        </w:rPr>
      </w:pPr>
      <w:r>
        <w:rPr>
          <w:rFonts w:asciiTheme="minorHAnsi" w:hAnsiTheme="minorHAnsi" w:cs="Arial"/>
        </w:rPr>
        <w:t>T</w:t>
      </w:r>
      <w:r w:rsidR="00F41F45" w:rsidRPr="00275376">
        <w:rPr>
          <w:rFonts w:asciiTheme="minorHAnsi" w:hAnsiTheme="minorHAnsi" w:cs="Arial"/>
        </w:rPr>
        <w:t>he COVID</w:t>
      </w:r>
      <w:r w:rsidR="009B5C35">
        <w:rPr>
          <w:rFonts w:asciiTheme="minorHAnsi" w:hAnsiTheme="minorHAnsi" w:cs="Arial"/>
        </w:rPr>
        <w:t>-</w:t>
      </w:r>
      <w:r w:rsidR="00F41F45" w:rsidRPr="00275376">
        <w:rPr>
          <w:rFonts w:asciiTheme="minorHAnsi" w:hAnsiTheme="minorHAnsi" w:cs="Arial"/>
        </w:rPr>
        <w:t xml:space="preserve">19 pandemic not only reduced the number of </w:t>
      </w:r>
      <w:r w:rsidR="007C22C3" w:rsidRPr="00275376">
        <w:rPr>
          <w:rFonts w:asciiTheme="minorHAnsi" w:hAnsiTheme="minorHAnsi" w:cs="Arial"/>
        </w:rPr>
        <w:t>enrollments</w:t>
      </w:r>
      <w:r w:rsidR="00F41F45" w:rsidRPr="00275376">
        <w:rPr>
          <w:rFonts w:asciiTheme="minorHAnsi" w:hAnsiTheme="minorHAnsi" w:cs="Arial"/>
        </w:rPr>
        <w:t xml:space="preserve"> in Colorado public schools, but it also reduced the number of enrollment of students with disabilities. The enrollment reduction was especially significant among early childhood grades, specifically among 3-and 4-year-old children with disabilities whose counts were reduced between the 2019 and 2020 child count.</w:t>
      </w:r>
    </w:p>
    <w:p w14:paraId="0DAA8E72" w14:textId="350981F6" w:rsidR="002F7066" w:rsidRPr="000959BA" w:rsidRDefault="002F7066" w:rsidP="002F7066">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Connecticut</w:t>
      </w:r>
    </w:p>
    <w:p w14:paraId="402BD52A" w14:textId="72F00746" w:rsidR="005C3307" w:rsidRDefault="005C3307" w:rsidP="00384197">
      <w:pPr>
        <w:spacing w:after="0" w:line="240" w:lineRule="auto"/>
        <w:contextualSpacing/>
      </w:pPr>
      <w:r>
        <w:t xml:space="preserve">- </w:t>
      </w:r>
      <w:r w:rsidRPr="005C3307">
        <w:t>The State provided the following response(s) to large Year to Year change(s):</w:t>
      </w:r>
    </w:p>
    <w:p w14:paraId="5606032F" w14:textId="20A5A892" w:rsidR="00992C5E" w:rsidRPr="00343610" w:rsidRDefault="00992C5E" w:rsidP="00384197">
      <w:pPr>
        <w:pStyle w:val="ListParagraph"/>
        <w:numPr>
          <w:ilvl w:val="0"/>
          <w:numId w:val="31"/>
        </w:numPr>
        <w:spacing w:line="240" w:lineRule="auto"/>
        <w:rPr>
          <w:rFonts w:asciiTheme="minorHAnsi" w:hAnsiTheme="minorHAnsi" w:cs="Arial"/>
        </w:rPr>
      </w:pPr>
      <w:r w:rsidRPr="00343610">
        <w:rPr>
          <w:rFonts w:asciiTheme="minorHAnsi" w:hAnsiTheme="minorHAnsi" w:cs="Arial"/>
        </w:rPr>
        <w:t>All year-to-year changes were due to changes to the files spec (FS) which allowed for reporting of 5-year-olds in Kindergarten in the FS002 rather than in the FS089. These changes caused decreases in the 3-5 counts and increases in the 6</w:t>
      </w:r>
      <w:r w:rsidR="004B0888">
        <w:rPr>
          <w:rFonts w:asciiTheme="minorHAnsi" w:hAnsiTheme="minorHAnsi" w:cs="Arial"/>
        </w:rPr>
        <w:t xml:space="preserve"> to </w:t>
      </w:r>
      <w:r w:rsidRPr="00343610">
        <w:rPr>
          <w:rFonts w:asciiTheme="minorHAnsi" w:hAnsiTheme="minorHAnsi" w:cs="Arial"/>
        </w:rPr>
        <w:t>21</w:t>
      </w:r>
      <w:r w:rsidR="004B0888">
        <w:rPr>
          <w:rFonts w:asciiTheme="minorHAnsi" w:hAnsiTheme="minorHAnsi" w:cs="Arial"/>
        </w:rPr>
        <w:t>-</w:t>
      </w:r>
      <w:r w:rsidRPr="00343610">
        <w:rPr>
          <w:rFonts w:asciiTheme="minorHAnsi" w:hAnsiTheme="minorHAnsi" w:cs="Arial"/>
        </w:rPr>
        <w:t xml:space="preserve">year-olds counts due to the removal of Kindergarten </w:t>
      </w:r>
      <w:r w:rsidR="004B0888">
        <w:rPr>
          <w:rFonts w:asciiTheme="minorHAnsi" w:hAnsiTheme="minorHAnsi" w:cs="Arial"/>
        </w:rPr>
        <w:t>5-</w:t>
      </w:r>
      <w:r w:rsidRPr="00343610">
        <w:rPr>
          <w:rFonts w:asciiTheme="minorHAnsi" w:hAnsiTheme="minorHAnsi" w:cs="Arial"/>
        </w:rPr>
        <w:t>year-olds from one file and inclusion in the 6</w:t>
      </w:r>
      <w:r w:rsidR="004B0888">
        <w:rPr>
          <w:rFonts w:asciiTheme="minorHAnsi" w:hAnsiTheme="minorHAnsi" w:cs="Arial"/>
        </w:rPr>
        <w:t xml:space="preserve"> to 2</w:t>
      </w:r>
      <w:r w:rsidRPr="00343610">
        <w:rPr>
          <w:rFonts w:asciiTheme="minorHAnsi" w:hAnsiTheme="minorHAnsi" w:cs="Arial"/>
        </w:rPr>
        <w:t>1</w:t>
      </w:r>
      <w:r w:rsidR="004B0888">
        <w:rPr>
          <w:rFonts w:asciiTheme="minorHAnsi" w:hAnsiTheme="minorHAnsi" w:cs="Arial"/>
        </w:rPr>
        <w:t>-</w:t>
      </w:r>
      <w:r w:rsidRPr="00343610">
        <w:rPr>
          <w:rFonts w:asciiTheme="minorHAnsi" w:hAnsiTheme="minorHAnsi" w:cs="Arial"/>
        </w:rPr>
        <w:t>year-olds file.</w:t>
      </w:r>
    </w:p>
    <w:p w14:paraId="3FB5176A" w14:textId="77777777" w:rsidR="00992C5E" w:rsidRDefault="00992C5E" w:rsidP="00384197">
      <w:pPr>
        <w:pStyle w:val="ListParagraph"/>
        <w:numPr>
          <w:ilvl w:val="0"/>
          <w:numId w:val="31"/>
        </w:numPr>
        <w:spacing w:line="240" w:lineRule="auto"/>
      </w:pPr>
      <w:r w:rsidRPr="00343610">
        <w:rPr>
          <w:rFonts w:asciiTheme="minorHAnsi" w:hAnsiTheme="minorHAnsi" w:cs="Arial"/>
        </w:rPr>
        <w:lastRenderedPageBreak/>
        <w:t xml:space="preserve">Counts were reported for Developmental delay (DD), for ages 6, 7, 8 and 9 but this category/age combination was not reported on the EMAPS IDEA State Supplemental Survey (SSS). </w:t>
      </w:r>
    </w:p>
    <w:p w14:paraId="21500238" w14:textId="5D07CF5A" w:rsidR="00992C5E" w:rsidRDefault="00992C5E" w:rsidP="00384197">
      <w:pPr>
        <w:pStyle w:val="ListParagraph"/>
        <w:numPr>
          <w:ilvl w:val="0"/>
          <w:numId w:val="31"/>
        </w:numPr>
        <w:spacing w:line="240" w:lineRule="auto"/>
      </w:pPr>
      <w:r w:rsidRPr="00343610">
        <w:rPr>
          <w:rFonts w:asciiTheme="minorHAnsi" w:hAnsiTheme="minorHAnsi" w:cs="Arial"/>
        </w:rPr>
        <w:t xml:space="preserve">One </w:t>
      </w:r>
      <w:r w:rsidR="0042181C">
        <w:rPr>
          <w:rFonts w:asciiTheme="minorHAnsi" w:hAnsiTheme="minorHAnsi" w:cs="Arial"/>
        </w:rPr>
        <w:t>local education age</w:t>
      </w:r>
      <w:r w:rsidRPr="00343610">
        <w:rPr>
          <w:rFonts w:asciiTheme="minorHAnsi" w:hAnsiTheme="minorHAnsi" w:cs="Arial"/>
        </w:rPr>
        <w:t xml:space="preserve">ncy (LEA) reported that many parents chose to not send their child to Pre-Kindergarten (both initial enrollments and re-enrollments) during the pandemic. Families were informed that they can re-enroll at any time. The </w:t>
      </w:r>
      <w:r w:rsidR="0042181C">
        <w:rPr>
          <w:rFonts w:asciiTheme="minorHAnsi" w:hAnsiTheme="minorHAnsi" w:cs="Arial"/>
        </w:rPr>
        <w:t>local education age</w:t>
      </w:r>
      <w:r w:rsidRPr="00343610">
        <w:rPr>
          <w:rFonts w:asciiTheme="minorHAnsi" w:hAnsiTheme="minorHAnsi" w:cs="Arial"/>
        </w:rPr>
        <w:t>ncy (LEA) expects an increase for Fall 2021.</w:t>
      </w:r>
    </w:p>
    <w:p w14:paraId="01510D3C" w14:textId="48CB7DE1" w:rsidR="00BA1283" w:rsidRPr="000959BA" w:rsidRDefault="00BA1283" w:rsidP="00BA128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Delaware</w:t>
      </w:r>
    </w:p>
    <w:p w14:paraId="52E21B22" w14:textId="299D2A66" w:rsidR="00BA1283" w:rsidRDefault="00107284" w:rsidP="00384197">
      <w:pPr>
        <w:spacing w:line="240" w:lineRule="auto"/>
        <w:rPr>
          <w:rFonts w:asciiTheme="minorHAnsi" w:hAnsiTheme="minorHAnsi" w:cs="Arial"/>
        </w:rPr>
      </w:pPr>
      <w:r>
        <w:t xml:space="preserve">- </w:t>
      </w:r>
      <w:r w:rsidR="00BA1283" w:rsidRPr="00BA1283">
        <w:rPr>
          <w:rFonts w:asciiTheme="minorHAnsi" w:hAnsiTheme="minorHAnsi" w:cs="Arial"/>
        </w:rPr>
        <w:t xml:space="preserve">Due to federal FS089 rule changes, this charter school has </w:t>
      </w:r>
      <w:r w:rsidR="004B0888" w:rsidRPr="00BA1283">
        <w:rPr>
          <w:rFonts w:asciiTheme="minorHAnsi" w:hAnsiTheme="minorHAnsi" w:cs="Arial"/>
        </w:rPr>
        <w:t>five-year-</w:t>
      </w:r>
      <w:proofErr w:type="spellStart"/>
      <w:r w:rsidR="004B0888" w:rsidRPr="00BA1283">
        <w:rPr>
          <w:rFonts w:asciiTheme="minorHAnsi" w:hAnsiTheme="minorHAnsi" w:cs="Arial"/>
        </w:rPr>
        <w:t>olds</w:t>
      </w:r>
      <w:proofErr w:type="spellEnd"/>
      <w:r w:rsidR="00BA1283" w:rsidRPr="00BA1283">
        <w:rPr>
          <w:rFonts w:asciiTheme="minorHAnsi" w:hAnsiTheme="minorHAnsi" w:cs="Arial"/>
        </w:rPr>
        <w:t xml:space="preserve"> in </w:t>
      </w:r>
      <w:r w:rsidR="00064D3B">
        <w:rPr>
          <w:rFonts w:asciiTheme="minorHAnsi" w:hAnsiTheme="minorHAnsi" w:cs="Arial"/>
        </w:rPr>
        <w:t>Kindergarten</w:t>
      </w:r>
      <w:r w:rsidR="00BA1283" w:rsidRPr="00BA1283">
        <w:rPr>
          <w:rFonts w:asciiTheme="minorHAnsi" w:hAnsiTheme="minorHAnsi" w:cs="Arial"/>
        </w:rPr>
        <w:t xml:space="preserve"> that were not counted in FS089 in 2021.</w:t>
      </w:r>
      <w:r w:rsidR="00621083">
        <w:rPr>
          <w:rFonts w:asciiTheme="minorHAnsi" w:hAnsiTheme="minorHAnsi" w:cs="Arial"/>
        </w:rPr>
        <w:t xml:space="preserve"> </w:t>
      </w:r>
      <w:r w:rsidR="00BA1283" w:rsidRPr="00BA1283">
        <w:rPr>
          <w:rFonts w:asciiTheme="minorHAnsi" w:hAnsiTheme="minorHAnsi" w:cs="Arial"/>
        </w:rPr>
        <w:t>These students are now counted in FS002.</w:t>
      </w:r>
    </w:p>
    <w:p w14:paraId="3D23C29D" w14:textId="28F8BB87" w:rsidR="00992C5E" w:rsidRPr="00BA1283" w:rsidRDefault="00992C5E" w:rsidP="00384197">
      <w:pPr>
        <w:spacing w:line="240" w:lineRule="auto"/>
      </w:pPr>
      <w:r>
        <w:t xml:space="preserve">- </w:t>
      </w:r>
      <w:proofErr w:type="gramStart"/>
      <w:r w:rsidRPr="00BA1283">
        <w:t>Students</w:t>
      </w:r>
      <w:proofErr w:type="gramEnd"/>
      <w:r w:rsidRPr="00BA1283">
        <w:t xml:space="preserve"> age 5 are correctly reported as not included in the age range for students in correctional facilities in the Delaware </w:t>
      </w:r>
      <w:r>
        <w:t>EMAPS IDEA State Supplemental Survey (</w:t>
      </w:r>
      <w:r w:rsidRPr="00BA1283">
        <w:t>SSS</w:t>
      </w:r>
      <w:r>
        <w:t>)</w:t>
      </w:r>
      <w:r w:rsidRPr="00BA1283">
        <w:t>.</w:t>
      </w:r>
      <w:r w:rsidR="00621083">
        <w:t xml:space="preserve"> </w:t>
      </w:r>
      <w:r w:rsidRPr="00BA1283">
        <w:t>No students were counted in this category in the FS002 data submission.</w:t>
      </w:r>
      <w:r w:rsidR="00621083">
        <w:t xml:space="preserve"> </w:t>
      </w:r>
      <w:r w:rsidRPr="00BA1283">
        <w:t xml:space="preserve">The age group of 5 in </w:t>
      </w:r>
      <w:proofErr w:type="gramStart"/>
      <w:r w:rsidRPr="00BA1283">
        <w:t>correctional facilities</w:t>
      </w:r>
      <w:proofErr w:type="gramEnd"/>
      <w:r w:rsidRPr="00BA1283">
        <w:t xml:space="preserve"> should have been a missing category</w:t>
      </w:r>
      <w:r w:rsidR="00E450C1">
        <w:t xml:space="preserve"> </w:t>
      </w:r>
      <w:r w:rsidRPr="00BA1283">
        <w:t>in the file submission.</w:t>
      </w:r>
      <w:r w:rsidR="00621083">
        <w:t xml:space="preserve"> </w:t>
      </w:r>
      <w:r w:rsidRPr="00BA1283">
        <w:t xml:space="preserve">This age group became relevant in the FS002 file submission for </w:t>
      </w:r>
      <w:r>
        <w:t>SY 2020-</w:t>
      </w:r>
      <w:r w:rsidRPr="00BA1283">
        <w:t>21 because of the change where 5</w:t>
      </w:r>
      <w:r w:rsidR="004B0888">
        <w:t>-</w:t>
      </w:r>
      <w:r w:rsidRPr="00BA1283">
        <w:t>year</w:t>
      </w:r>
      <w:r>
        <w:t>-</w:t>
      </w:r>
      <w:r w:rsidRPr="00BA1283">
        <w:t xml:space="preserve">olds in </w:t>
      </w:r>
      <w:r>
        <w:t>Kindergarten</w:t>
      </w:r>
      <w:r w:rsidRPr="00BA1283">
        <w:t xml:space="preserve"> are now counted in this file submission.</w:t>
      </w:r>
    </w:p>
    <w:p w14:paraId="38766AE9" w14:textId="77777777" w:rsidR="00992C5E" w:rsidRDefault="00992C5E" w:rsidP="00384197">
      <w:pPr>
        <w:spacing w:after="0" w:line="240" w:lineRule="auto"/>
      </w:pPr>
      <w:r>
        <w:t xml:space="preserve">- </w:t>
      </w:r>
      <w:r w:rsidRPr="005C3307">
        <w:t>The State provided the following response(s) to large Year to Year change(s):</w:t>
      </w:r>
    </w:p>
    <w:p w14:paraId="1CAE1654" w14:textId="47435320" w:rsidR="00BA1283" w:rsidRDefault="00BA1283" w:rsidP="00384197">
      <w:pPr>
        <w:pStyle w:val="ListParagraph"/>
        <w:numPr>
          <w:ilvl w:val="0"/>
          <w:numId w:val="5"/>
        </w:numPr>
        <w:spacing w:after="0" w:line="240" w:lineRule="auto"/>
      </w:pPr>
      <w:r w:rsidRPr="00BA1283">
        <w:t>This percent decrease difference seen in this district's DG613 count from SY</w:t>
      </w:r>
      <w:r w:rsidR="003A6765">
        <w:t xml:space="preserve"> </w:t>
      </w:r>
      <w:r w:rsidRPr="00BA1283">
        <w:t>2020</w:t>
      </w:r>
      <w:r w:rsidR="003A6765">
        <w:t>-</w:t>
      </w:r>
      <w:r w:rsidRPr="00BA1283">
        <w:t xml:space="preserve">21 was a result of the new file guidelines in FS089 indicating that any </w:t>
      </w:r>
      <w:r w:rsidR="003A6765" w:rsidRPr="00BA1283">
        <w:t>5-year-old</w:t>
      </w:r>
      <w:r w:rsidRPr="00BA1283">
        <w:t xml:space="preserve"> in </w:t>
      </w:r>
      <w:r w:rsidR="004B0888">
        <w:t>K</w:t>
      </w:r>
      <w:r w:rsidR="006C1A30">
        <w:t xml:space="preserve">indergarten </w:t>
      </w:r>
      <w:r w:rsidRPr="00BA1283">
        <w:t xml:space="preserve">is now counted in FS002. </w:t>
      </w:r>
    </w:p>
    <w:p w14:paraId="62E88A92" w14:textId="2A89568C" w:rsidR="006C1A30" w:rsidRDefault="00BA1283" w:rsidP="00384197">
      <w:pPr>
        <w:pStyle w:val="ListParagraph"/>
        <w:numPr>
          <w:ilvl w:val="0"/>
          <w:numId w:val="30"/>
        </w:numPr>
        <w:spacing w:after="0" w:line="240" w:lineRule="auto"/>
      </w:pPr>
      <w:r w:rsidRPr="00BA1283">
        <w:t>An increase in the developmental delay category of students in the FS002 file - School Age</w:t>
      </w:r>
      <w:r w:rsidR="006C1A30">
        <w:t>. This</w:t>
      </w:r>
      <w:r w:rsidRPr="00BA1283">
        <w:t xml:space="preserve"> was due to the file specification</w:t>
      </w:r>
      <w:r w:rsidR="006C1A30">
        <w:t xml:space="preserve"> (FS)</w:t>
      </w:r>
      <w:r w:rsidRPr="00BA1283">
        <w:t xml:space="preserve"> change where </w:t>
      </w:r>
      <w:r w:rsidR="002924D0" w:rsidRPr="00BA1283">
        <w:t>5-year-old</w:t>
      </w:r>
      <w:r w:rsidRPr="00BA1283">
        <w:t xml:space="preserve"> students in </w:t>
      </w:r>
      <w:r w:rsidR="00064D3B">
        <w:t>Kindergarten</w:t>
      </w:r>
      <w:r w:rsidRPr="00BA1283">
        <w:t xml:space="preserve"> are now counted in the school age file FS002, rather than FS089. </w:t>
      </w:r>
    </w:p>
    <w:p w14:paraId="11E74B53" w14:textId="17F9277F" w:rsidR="00BA1283" w:rsidRDefault="00BA1283" w:rsidP="00384197">
      <w:pPr>
        <w:pStyle w:val="ListParagraph"/>
        <w:numPr>
          <w:ilvl w:val="0"/>
          <w:numId w:val="30"/>
        </w:numPr>
        <w:spacing w:line="240" w:lineRule="auto"/>
      </w:pPr>
      <w:r w:rsidRPr="00BA1283">
        <w:t>The decrease i</w:t>
      </w:r>
      <w:r w:rsidR="006C1A30">
        <w:t>n</w:t>
      </w:r>
      <w:r w:rsidRPr="00BA1283">
        <w:t xml:space="preserve"> the </w:t>
      </w:r>
      <w:proofErr w:type="gramStart"/>
      <w:r w:rsidRPr="00BA1283">
        <w:t>correctional facilities</w:t>
      </w:r>
      <w:proofErr w:type="gramEnd"/>
      <w:r w:rsidR="006C1A30">
        <w:t xml:space="preserve"> count</w:t>
      </w:r>
      <w:r w:rsidRPr="00BA1283">
        <w:t xml:space="preserve"> was due to the pandemic where these students opted to work virtually from home in their </w:t>
      </w:r>
      <w:r w:rsidR="00E80F9E">
        <w:t xml:space="preserve">Free Appropriate Public Education (FAPE) </w:t>
      </w:r>
      <w:r w:rsidRPr="00BA1283">
        <w:t>district.</w:t>
      </w:r>
    </w:p>
    <w:p w14:paraId="6618896A" w14:textId="41A8ED77" w:rsidR="00BA1283" w:rsidRPr="000959BA" w:rsidRDefault="00BA1283" w:rsidP="00BA1283">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District of Columbia</w:t>
      </w:r>
    </w:p>
    <w:p w14:paraId="6DDFFCC1" w14:textId="77777777" w:rsidR="00BE3A92" w:rsidRDefault="00E80F9E" w:rsidP="00384197">
      <w:pPr>
        <w:spacing w:line="240" w:lineRule="auto"/>
        <w:rPr>
          <w:rFonts w:asciiTheme="minorHAnsi" w:hAnsiTheme="minorHAnsi" w:cs="Arial"/>
        </w:rPr>
      </w:pPr>
      <w:r>
        <w:t xml:space="preserve">- </w:t>
      </w:r>
      <w:r w:rsidR="00BA1283" w:rsidRPr="00BA1283">
        <w:rPr>
          <w:rFonts w:asciiTheme="minorHAnsi" w:hAnsiTheme="minorHAnsi" w:cs="Arial"/>
        </w:rPr>
        <w:t>The data in the various categories saw shifts due to 5</w:t>
      </w:r>
      <w:r w:rsidR="004B0888">
        <w:rPr>
          <w:rFonts w:asciiTheme="minorHAnsi" w:hAnsiTheme="minorHAnsi" w:cs="Arial"/>
        </w:rPr>
        <w:t>-</w:t>
      </w:r>
      <w:r w:rsidR="00BA1283" w:rsidRPr="00BA1283">
        <w:rPr>
          <w:rFonts w:asciiTheme="minorHAnsi" w:hAnsiTheme="minorHAnsi" w:cs="Arial"/>
        </w:rPr>
        <w:t>year</w:t>
      </w:r>
      <w:r>
        <w:rPr>
          <w:rFonts w:asciiTheme="minorHAnsi" w:hAnsiTheme="minorHAnsi" w:cs="Arial"/>
        </w:rPr>
        <w:t>-</w:t>
      </w:r>
      <w:r w:rsidR="00BA1283" w:rsidRPr="00BA1283">
        <w:rPr>
          <w:rFonts w:asciiTheme="minorHAnsi" w:hAnsiTheme="minorHAnsi" w:cs="Arial"/>
        </w:rPr>
        <w:t xml:space="preserve">olds in </w:t>
      </w:r>
      <w:r w:rsidR="00064D3B">
        <w:rPr>
          <w:rFonts w:asciiTheme="minorHAnsi" w:hAnsiTheme="minorHAnsi" w:cs="Arial"/>
        </w:rPr>
        <w:t>Kindergarten</w:t>
      </w:r>
      <w:r w:rsidR="00BA1283" w:rsidRPr="00BA1283">
        <w:rPr>
          <w:rFonts w:asciiTheme="minorHAnsi" w:hAnsiTheme="minorHAnsi" w:cs="Arial"/>
        </w:rPr>
        <w:t xml:space="preserve"> being removed from the </w:t>
      </w:r>
      <w:r>
        <w:rPr>
          <w:rFonts w:asciiTheme="minorHAnsi" w:hAnsiTheme="minorHAnsi" w:cs="Arial"/>
        </w:rPr>
        <w:t>FS</w:t>
      </w:r>
      <w:r w:rsidR="00BA1283" w:rsidRPr="00BA1283">
        <w:rPr>
          <w:rFonts w:asciiTheme="minorHAnsi" w:hAnsiTheme="minorHAnsi" w:cs="Arial"/>
        </w:rPr>
        <w:t xml:space="preserve">089 and added to the </w:t>
      </w:r>
      <w:r>
        <w:rPr>
          <w:rFonts w:asciiTheme="minorHAnsi" w:hAnsiTheme="minorHAnsi" w:cs="Arial"/>
        </w:rPr>
        <w:t>FS</w:t>
      </w:r>
      <w:r w:rsidR="00BA1283" w:rsidRPr="00BA1283">
        <w:rPr>
          <w:rFonts w:asciiTheme="minorHAnsi" w:hAnsiTheme="minorHAnsi" w:cs="Arial"/>
        </w:rPr>
        <w:t>002.</w:t>
      </w:r>
    </w:p>
    <w:p w14:paraId="5C4E5638" w14:textId="08AAC813" w:rsidR="00490597" w:rsidRPr="000959BA" w:rsidRDefault="00A05E56" w:rsidP="00275376">
      <w:pPr>
        <w:pBdr>
          <w:bottom w:val="single" w:sz="12" w:space="1" w:color="4472C4" w:themeColor="accent1"/>
        </w:pBdr>
        <w:spacing w:after="0" w:line="240" w:lineRule="auto"/>
        <w:outlineLvl w:val="0"/>
        <w:rPr>
          <w:rFonts w:cstheme="majorBidi"/>
          <w:b/>
          <w:bCs/>
          <w:color w:val="000000" w:themeColor="text1"/>
          <w:sz w:val="24"/>
          <w:szCs w:val="24"/>
        </w:rPr>
      </w:pPr>
      <w:r w:rsidRPr="00A05E56">
        <w:rPr>
          <w:rFonts w:cstheme="majorBidi"/>
          <w:b/>
          <w:bCs/>
          <w:color w:val="000000" w:themeColor="text1"/>
          <w:sz w:val="24"/>
          <w:szCs w:val="24"/>
        </w:rPr>
        <w:t>Federated States of Micronesia</w:t>
      </w:r>
    </w:p>
    <w:p w14:paraId="109C3766" w14:textId="77777777" w:rsidR="00992C5E" w:rsidRDefault="00992C5E" w:rsidP="00992C5E">
      <w:pPr>
        <w:spacing w:after="0" w:line="240" w:lineRule="auto"/>
      </w:pPr>
      <w:r>
        <w:t xml:space="preserve">- </w:t>
      </w:r>
      <w:r w:rsidRPr="005C3307">
        <w:t>The State provided the following response(s) to large Year to Year change(s):</w:t>
      </w:r>
    </w:p>
    <w:p w14:paraId="7FE2E54C" w14:textId="0FD70F13" w:rsidR="004E73B5" w:rsidRPr="00BE3A92" w:rsidRDefault="00A05E56" w:rsidP="00BE3A92">
      <w:pPr>
        <w:pStyle w:val="ListParagraph"/>
        <w:numPr>
          <w:ilvl w:val="0"/>
          <w:numId w:val="30"/>
        </w:numPr>
        <w:spacing w:line="240" w:lineRule="auto"/>
      </w:pPr>
      <w:r w:rsidRPr="0004196B">
        <w:t xml:space="preserve">The decrease in FSM's child </w:t>
      </w:r>
      <w:r w:rsidR="004E73B5" w:rsidRPr="0004196B">
        <w:t>count</w:t>
      </w:r>
      <w:r w:rsidRPr="0004196B">
        <w:t xml:space="preserve"> data is due to the change in </w:t>
      </w:r>
      <w:r w:rsidR="004E73B5" w:rsidRPr="0004196B">
        <w:t>Office of Special Education Programs’ (</w:t>
      </w:r>
      <w:r w:rsidRPr="0004196B">
        <w:t>OSEP's</w:t>
      </w:r>
      <w:r w:rsidR="004E73B5" w:rsidRPr="0004196B">
        <w:t>)</w:t>
      </w:r>
      <w:r w:rsidRPr="0004196B">
        <w:t xml:space="preserve"> reporting requirement to include children age 5 in </w:t>
      </w:r>
      <w:r w:rsidR="00064D3B" w:rsidRPr="0004196B">
        <w:t>Kindergarten</w:t>
      </w:r>
      <w:r w:rsidRPr="0004196B">
        <w:t xml:space="preserve"> in the school age (FS002) data file report.</w:t>
      </w:r>
      <w:bookmarkStart w:id="0" w:name="_Hlk83115405"/>
    </w:p>
    <w:p w14:paraId="50462A3F" w14:textId="1ACA2C37" w:rsidR="00A05E56" w:rsidRPr="000959BA" w:rsidRDefault="00A05E56" w:rsidP="00A05E56">
      <w:pPr>
        <w:pBdr>
          <w:bottom w:val="single" w:sz="12" w:space="1" w:color="2F5496" w:themeColor="accent1" w:themeShade="BF"/>
        </w:pBdr>
        <w:spacing w:after="0" w:line="240" w:lineRule="auto"/>
        <w:outlineLvl w:val="0"/>
        <w:rPr>
          <w:rFonts w:cstheme="majorBidi"/>
          <w:b/>
          <w:bCs/>
          <w:color w:val="000000" w:themeColor="text1"/>
          <w:sz w:val="24"/>
          <w:szCs w:val="24"/>
        </w:rPr>
      </w:pPr>
      <w:r w:rsidRPr="00A05E56">
        <w:rPr>
          <w:rFonts w:cstheme="majorBidi"/>
          <w:b/>
          <w:bCs/>
          <w:color w:val="000000" w:themeColor="text1"/>
          <w:sz w:val="24"/>
          <w:szCs w:val="24"/>
        </w:rPr>
        <w:t>F</w:t>
      </w:r>
      <w:r>
        <w:rPr>
          <w:rFonts w:cstheme="majorBidi"/>
          <w:b/>
          <w:bCs/>
          <w:color w:val="000000" w:themeColor="text1"/>
          <w:sz w:val="24"/>
          <w:szCs w:val="24"/>
        </w:rPr>
        <w:t>lorida</w:t>
      </w:r>
    </w:p>
    <w:bookmarkEnd w:id="0"/>
    <w:p w14:paraId="25FFEB55" w14:textId="2ECA9451" w:rsidR="00A05E56" w:rsidRDefault="004E73B5" w:rsidP="00384197">
      <w:pPr>
        <w:spacing w:line="240" w:lineRule="auto"/>
        <w:rPr>
          <w:rFonts w:asciiTheme="minorHAnsi" w:hAnsiTheme="minorHAnsi" w:cs="Arial"/>
        </w:rPr>
      </w:pPr>
      <w:r>
        <w:t xml:space="preserve">- </w:t>
      </w:r>
      <w:r w:rsidR="00A05E56" w:rsidRPr="00A05E56">
        <w:rPr>
          <w:rFonts w:asciiTheme="minorHAnsi" w:hAnsiTheme="minorHAnsi" w:cs="Arial"/>
        </w:rPr>
        <w:t>Age</w:t>
      </w:r>
      <w:r>
        <w:rPr>
          <w:rFonts w:asciiTheme="minorHAnsi" w:hAnsiTheme="minorHAnsi" w:cs="Arial"/>
        </w:rPr>
        <w:t>s</w:t>
      </w:r>
      <w:r w:rsidR="00A05E56" w:rsidRPr="00A05E56">
        <w:rPr>
          <w:rFonts w:asciiTheme="minorHAnsi" w:hAnsiTheme="minorHAnsi" w:cs="Arial"/>
        </w:rPr>
        <w:t xml:space="preserve"> 6</w:t>
      </w:r>
      <w:r>
        <w:rPr>
          <w:rFonts w:asciiTheme="minorHAnsi" w:hAnsiTheme="minorHAnsi" w:cs="Arial"/>
        </w:rPr>
        <w:t>, 7, 8 and 9</w:t>
      </w:r>
      <w:r w:rsidR="00A05E56" w:rsidRPr="00A05E56">
        <w:rPr>
          <w:rFonts w:asciiTheme="minorHAnsi" w:hAnsiTheme="minorHAnsi" w:cs="Arial"/>
        </w:rPr>
        <w:t xml:space="preserve"> </w:t>
      </w:r>
      <w:r>
        <w:rPr>
          <w:rFonts w:asciiTheme="minorHAnsi" w:hAnsiTheme="minorHAnsi" w:cs="Arial"/>
        </w:rPr>
        <w:t>are</w:t>
      </w:r>
      <w:r w:rsidR="00A05E56" w:rsidRPr="00A05E56">
        <w:rPr>
          <w:rFonts w:asciiTheme="minorHAnsi" w:hAnsiTheme="minorHAnsi" w:cs="Arial"/>
        </w:rPr>
        <w:t xml:space="preserve"> not applicable for </w:t>
      </w:r>
      <w:r>
        <w:rPr>
          <w:rFonts w:asciiTheme="minorHAnsi" w:hAnsiTheme="minorHAnsi" w:cs="Arial"/>
        </w:rPr>
        <w:t>development delay (</w:t>
      </w:r>
      <w:r w:rsidR="00A05E56" w:rsidRPr="00A05E56">
        <w:rPr>
          <w:rFonts w:asciiTheme="minorHAnsi" w:hAnsiTheme="minorHAnsi" w:cs="Arial"/>
        </w:rPr>
        <w:t>DD</w:t>
      </w:r>
      <w:r>
        <w:rPr>
          <w:rFonts w:asciiTheme="minorHAnsi" w:hAnsiTheme="minorHAnsi" w:cs="Arial"/>
        </w:rPr>
        <w:t>)</w:t>
      </w:r>
      <w:r w:rsidR="00A05E56" w:rsidRPr="00A05E56">
        <w:rPr>
          <w:rFonts w:asciiTheme="minorHAnsi" w:hAnsiTheme="minorHAnsi" w:cs="Arial"/>
        </w:rPr>
        <w:t>.</w:t>
      </w:r>
    </w:p>
    <w:p w14:paraId="20F0113A" w14:textId="590EED01" w:rsidR="00A06DB1" w:rsidRPr="000959BA" w:rsidRDefault="000C7B05" w:rsidP="00384197">
      <w:pPr>
        <w:keepNext/>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Georgia</w:t>
      </w:r>
    </w:p>
    <w:p w14:paraId="551A4DEE" w14:textId="7CD4A7F9" w:rsidR="000A7805" w:rsidRDefault="00B25AEC" w:rsidP="00384197">
      <w:pPr>
        <w:spacing w:line="240" w:lineRule="auto"/>
      </w:pPr>
      <w:r>
        <w:t xml:space="preserve">- </w:t>
      </w:r>
      <w:r w:rsidR="000C7B05">
        <w:t xml:space="preserve">Georgia’s FS002 report includes several students in the </w:t>
      </w:r>
      <w:r w:rsidR="004E73B5">
        <w:t>developmental delay (</w:t>
      </w:r>
      <w:r w:rsidR="000C7B05">
        <w:t>DD</w:t>
      </w:r>
      <w:r w:rsidR="004E73B5">
        <w:t>)</w:t>
      </w:r>
      <w:r w:rsidR="000C7B05">
        <w:t xml:space="preserve"> category who are beyond the </w:t>
      </w:r>
      <w:r w:rsidR="004E73B5">
        <w:t>developmental delay (</w:t>
      </w:r>
      <w:r w:rsidR="000C7B05">
        <w:t>DD</w:t>
      </w:r>
      <w:r w:rsidR="004E73B5">
        <w:t>)</w:t>
      </w:r>
      <w:r w:rsidR="000C7B05">
        <w:t xml:space="preserve"> allowable age range (i.e., over age 9). </w:t>
      </w:r>
      <w:r w:rsidR="0042181C">
        <w:t>Local education age</w:t>
      </w:r>
      <w:r w:rsidR="004E73B5">
        <w:t xml:space="preserve">ncies </w:t>
      </w:r>
      <w:r w:rsidR="00254E7D">
        <w:t>(LEA</w:t>
      </w:r>
      <w:r w:rsidR="000C7B05">
        <w:t>s</w:t>
      </w:r>
      <w:r w:rsidR="004E73B5">
        <w:t>)</w:t>
      </w:r>
      <w:r w:rsidR="000C7B05">
        <w:t xml:space="preserve"> have been unable to evaluate these students due to COVID</w:t>
      </w:r>
      <w:r w:rsidR="00E634FA">
        <w:t>-19</w:t>
      </w:r>
      <w:r w:rsidR="000C7B05">
        <w:t>.</w:t>
      </w:r>
      <w:r w:rsidR="00621083">
        <w:t xml:space="preserve"> </w:t>
      </w:r>
      <w:r w:rsidR="000C7B05">
        <w:t>Students were unable to be safely evaluated prior to their 10th birthday and/or parents would not present them for evaluation due to COVID</w:t>
      </w:r>
      <w:r w:rsidR="00945BCB">
        <w:t>-19</w:t>
      </w:r>
      <w:r w:rsidR="000C7B05">
        <w:t xml:space="preserve"> concerns. </w:t>
      </w:r>
      <w:r w:rsidR="0042181C">
        <w:t>Local education age</w:t>
      </w:r>
      <w:r w:rsidR="004E73B5">
        <w:t>ncies</w:t>
      </w:r>
      <w:r w:rsidR="00C00C82">
        <w:t xml:space="preserve"> </w:t>
      </w:r>
      <w:r w:rsidR="00254E7D">
        <w:t>(LEA</w:t>
      </w:r>
      <w:r w:rsidR="000C7B05">
        <w:t>s</w:t>
      </w:r>
      <w:r>
        <w:t>)</w:t>
      </w:r>
      <w:r w:rsidR="000C7B05">
        <w:t xml:space="preserve"> within the state of Georgia are now working with </w:t>
      </w:r>
      <w:r w:rsidR="000C7B05">
        <w:lastRenderedPageBreak/>
        <w:t xml:space="preserve">intensive diligence to evaluate students included in the FS002 who were outside the designated age range for </w:t>
      </w:r>
      <w:r>
        <w:t>developmental delay (</w:t>
      </w:r>
      <w:r w:rsidR="000C7B05">
        <w:t>DD</w:t>
      </w:r>
      <w:r>
        <w:t>)</w:t>
      </w:r>
      <w:r w:rsidR="000C7B05">
        <w:t xml:space="preserve"> on the Federal Child Count.</w:t>
      </w:r>
    </w:p>
    <w:p w14:paraId="471CAE4C" w14:textId="77777777" w:rsidR="00992C5E" w:rsidRDefault="00992C5E" w:rsidP="00384197">
      <w:pPr>
        <w:spacing w:after="0" w:line="240" w:lineRule="auto"/>
      </w:pPr>
      <w:r>
        <w:t xml:space="preserve">- </w:t>
      </w:r>
      <w:r w:rsidRPr="005C3307">
        <w:t>The State provided the following response(s) to large Year to Year change(s):</w:t>
      </w:r>
    </w:p>
    <w:p w14:paraId="47A50F60" w14:textId="507F960E" w:rsidR="00E634FA" w:rsidRDefault="00A05E56" w:rsidP="00384197">
      <w:pPr>
        <w:pStyle w:val="ListParagraph"/>
        <w:numPr>
          <w:ilvl w:val="0"/>
          <w:numId w:val="24"/>
        </w:numPr>
        <w:spacing w:line="240" w:lineRule="auto"/>
        <w:rPr>
          <w:rFonts w:asciiTheme="minorHAnsi" w:hAnsiTheme="minorHAnsi" w:cs="Arial"/>
        </w:rPr>
      </w:pPr>
      <w:r w:rsidRPr="00A05E56">
        <w:rPr>
          <w:rFonts w:asciiTheme="minorHAnsi" w:hAnsiTheme="minorHAnsi" w:cs="Arial"/>
        </w:rPr>
        <w:t xml:space="preserve">There are two Environment areas, Correctional Facilities and Parentally </w:t>
      </w:r>
      <w:r w:rsidR="0062651A">
        <w:rPr>
          <w:rFonts w:asciiTheme="minorHAnsi" w:hAnsiTheme="minorHAnsi" w:cs="Arial"/>
        </w:rPr>
        <w:t>p</w:t>
      </w:r>
      <w:r w:rsidRPr="00A05E56">
        <w:rPr>
          <w:rFonts w:asciiTheme="minorHAnsi" w:hAnsiTheme="minorHAnsi" w:cs="Arial"/>
        </w:rPr>
        <w:t xml:space="preserve">laced in </w:t>
      </w:r>
      <w:r w:rsidR="0062651A">
        <w:rPr>
          <w:rFonts w:asciiTheme="minorHAnsi" w:hAnsiTheme="minorHAnsi" w:cs="Arial"/>
        </w:rPr>
        <w:t>p</w:t>
      </w:r>
      <w:r w:rsidRPr="00A05E56">
        <w:rPr>
          <w:rFonts w:asciiTheme="minorHAnsi" w:hAnsiTheme="minorHAnsi" w:cs="Arial"/>
        </w:rPr>
        <w:t xml:space="preserve">rivate </w:t>
      </w:r>
      <w:r w:rsidR="0062651A">
        <w:rPr>
          <w:rFonts w:asciiTheme="minorHAnsi" w:hAnsiTheme="minorHAnsi" w:cs="Arial"/>
        </w:rPr>
        <w:t>s</w:t>
      </w:r>
      <w:r w:rsidRPr="00A05E56">
        <w:rPr>
          <w:rFonts w:asciiTheme="minorHAnsi" w:hAnsiTheme="minorHAnsi" w:cs="Arial"/>
        </w:rPr>
        <w:t xml:space="preserve">chools, in which the number of </w:t>
      </w:r>
      <w:r w:rsidR="004B0888">
        <w:rPr>
          <w:rFonts w:asciiTheme="minorHAnsi" w:hAnsiTheme="minorHAnsi" w:cs="Arial"/>
        </w:rPr>
        <w:t>s</w:t>
      </w:r>
      <w:r w:rsidRPr="00A05E56">
        <w:rPr>
          <w:rFonts w:asciiTheme="minorHAnsi" w:hAnsiTheme="minorHAnsi" w:cs="Arial"/>
        </w:rPr>
        <w:t>tudents with disabilities</w:t>
      </w:r>
      <w:r w:rsidR="004B0888">
        <w:rPr>
          <w:rFonts w:asciiTheme="minorHAnsi" w:hAnsiTheme="minorHAnsi" w:cs="Arial"/>
        </w:rPr>
        <w:t xml:space="preserve"> </w:t>
      </w:r>
      <w:r w:rsidR="000D0B44">
        <w:rPr>
          <w:rFonts w:asciiTheme="minorHAnsi" w:hAnsiTheme="minorHAnsi" w:cs="Arial"/>
        </w:rPr>
        <w:t xml:space="preserve">(CWD) </w:t>
      </w:r>
      <w:r w:rsidRPr="00A05E56">
        <w:rPr>
          <w:rFonts w:asciiTheme="minorHAnsi" w:hAnsiTheme="minorHAnsi" w:cs="Arial"/>
        </w:rPr>
        <w:t xml:space="preserve">dramatically increased in the </w:t>
      </w:r>
      <w:r w:rsidR="00C00C82">
        <w:rPr>
          <w:rFonts w:asciiTheme="minorHAnsi" w:hAnsiTheme="minorHAnsi" w:cs="Arial"/>
        </w:rPr>
        <w:t>SY 2020-</w:t>
      </w:r>
      <w:r w:rsidRPr="00A05E56">
        <w:rPr>
          <w:rFonts w:asciiTheme="minorHAnsi" w:hAnsiTheme="minorHAnsi" w:cs="Arial"/>
        </w:rPr>
        <w:t>21 Child Count (</w:t>
      </w:r>
      <w:r w:rsidR="00C00C82">
        <w:rPr>
          <w:rFonts w:asciiTheme="minorHAnsi" w:hAnsiTheme="minorHAnsi" w:cs="Arial"/>
        </w:rPr>
        <w:t>FS</w:t>
      </w:r>
      <w:r w:rsidRPr="00A05E56">
        <w:rPr>
          <w:rFonts w:asciiTheme="minorHAnsi" w:hAnsiTheme="minorHAnsi" w:cs="Arial"/>
        </w:rPr>
        <w:t>002). The reason for the increase in the Environments is a change in capturing both elements.</w:t>
      </w:r>
      <w:r w:rsidR="00621083">
        <w:rPr>
          <w:rFonts w:asciiTheme="minorHAnsi" w:hAnsiTheme="minorHAnsi" w:cs="Arial"/>
        </w:rPr>
        <w:t xml:space="preserve"> </w:t>
      </w:r>
      <w:r w:rsidRPr="00A05E56">
        <w:rPr>
          <w:rFonts w:asciiTheme="minorHAnsi" w:hAnsiTheme="minorHAnsi" w:cs="Arial"/>
        </w:rPr>
        <w:t xml:space="preserve">The Correctional Facilities Environment increased because greater stringency and error checking mechanisms were placed on the collection of the element. Specifically, students enrolled in a Correctional Facility were unable to be reported in any other setting. Prior to this change, </w:t>
      </w:r>
      <w:r w:rsidR="000D0B44">
        <w:rPr>
          <w:rFonts w:asciiTheme="minorHAnsi" w:hAnsiTheme="minorHAnsi" w:cs="Arial"/>
        </w:rPr>
        <w:t>s</w:t>
      </w:r>
      <w:r w:rsidR="00B25AEC">
        <w:rPr>
          <w:rFonts w:asciiTheme="minorHAnsi" w:hAnsiTheme="minorHAnsi" w:cs="Arial"/>
        </w:rPr>
        <w:t>tudents with disabilities (</w:t>
      </w:r>
      <w:r w:rsidR="000D0B44">
        <w:rPr>
          <w:rFonts w:asciiTheme="minorHAnsi" w:hAnsiTheme="minorHAnsi" w:cs="Arial"/>
        </w:rPr>
        <w:t>C</w:t>
      </w:r>
      <w:r w:rsidRPr="00A05E56">
        <w:rPr>
          <w:rFonts w:asciiTheme="minorHAnsi" w:hAnsiTheme="minorHAnsi" w:cs="Arial"/>
        </w:rPr>
        <w:t>WD</w:t>
      </w:r>
      <w:r w:rsidR="00B25AEC">
        <w:rPr>
          <w:rFonts w:asciiTheme="minorHAnsi" w:hAnsiTheme="minorHAnsi" w:cs="Arial"/>
        </w:rPr>
        <w:t>)</w:t>
      </w:r>
      <w:r w:rsidRPr="00A05E56">
        <w:rPr>
          <w:rFonts w:asciiTheme="minorHAnsi" w:hAnsiTheme="minorHAnsi" w:cs="Arial"/>
        </w:rPr>
        <w:t xml:space="preserve"> in the Correctional Facilities setting were sometimes placed in a different setting (i.e., Separate School) based upon errors in data submission by the Correctional Facilities. </w:t>
      </w:r>
      <w:r w:rsidR="00E634FA">
        <w:rPr>
          <w:rFonts w:asciiTheme="minorHAnsi" w:hAnsiTheme="minorHAnsi" w:cs="Arial"/>
        </w:rPr>
        <w:t>Additionally:</w:t>
      </w:r>
    </w:p>
    <w:p w14:paraId="6F5B5B65" w14:textId="0209B8A9" w:rsidR="00E634FA" w:rsidRPr="00275376" w:rsidRDefault="00E634FA" w:rsidP="00384197">
      <w:pPr>
        <w:pStyle w:val="ListParagraph"/>
        <w:numPr>
          <w:ilvl w:val="1"/>
          <w:numId w:val="32"/>
        </w:numPr>
        <w:spacing w:line="240" w:lineRule="auto"/>
        <w:rPr>
          <w:rFonts w:asciiTheme="minorHAnsi" w:eastAsiaTheme="minorHAnsi" w:hAnsiTheme="minorHAnsi"/>
        </w:rPr>
      </w:pPr>
      <w:r>
        <w:rPr>
          <w:rFonts w:asciiTheme="minorHAnsi" w:hAnsiTheme="minorHAnsi" w:cs="Arial"/>
        </w:rPr>
        <w:t>T</w:t>
      </w:r>
      <w:r w:rsidR="00A05E56" w:rsidRPr="00275376">
        <w:rPr>
          <w:rFonts w:asciiTheme="minorHAnsi" w:hAnsiTheme="minorHAnsi" w:cs="Arial"/>
        </w:rPr>
        <w:t>he Department of Corrections has attained a new Student Information System</w:t>
      </w:r>
      <w:r w:rsidR="00C00C82" w:rsidRPr="00275376">
        <w:rPr>
          <w:rFonts w:asciiTheme="minorHAnsi" w:hAnsiTheme="minorHAnsi" w:cs="Arial"/>
        </w:rPr>
        <w:t xml:space="preserve"> (SIS)</w:t>
      </w:r>
      <w:r w:rsidR="00A05E56" w:rsidRPr="00275376">
        <w:rPr>
          <w:rFonts w:asciiTheme="minorHAnsi" w:hAnsiTheme="minorHAnsi" w:cs="Arial"/>
        </w:rPr>
        <w:t xml:space="preserve"> which enhances the accuracy of reporting.</w:t>
      </w:r>
    </w:p>
    <w:p w14:paraId="09063A96" w14:textId="011766A0" w:rsidR="00A05E56" w:rsidRPr="00275376" w:rsidRDefault="00A05E56" w:rsidP="00384197">
      <w:pPr>
        <w:pStyle w:val="ListParagraph"/>
        <w:numPr>
          <w:ilvl w:val="1"/>
          <w:numId w:val="32"/>
        </w:numPr>
        <w:spacing w:line="240" w:lineRule="auto"/>
        <w:rPr>
          <w:rFonts w:asciiTheme="minorHAnsi" w:eastAsiaTheme="minorHAnsi" w:hAnsiTheme="minorHAnsi"/>
        </w:rPr>
      </w:pPr>
      <w:r w:rsidRPr="00275376">
        <w:rPr>
          <w:rFonts w:asciiTheme="minorHAnsi" w:hAnsiTheme="minorHAnsi" w:cs="Arial"/>
        </w:rPr>
        <w:t xml:space="preserve">Parentally </w:t>
      </w:r>
      <w:r w:rsidR="0062651A">
        <w:rPr>
          <w:rFonts w:asciiTheme="minorHAnsi" w:hAnsiTheme="minorHAnsi" w:cs="Arial"/>
        </w:rPr>
        <w:t>p</w:t>
      </w:r>
      <w:r w:rsidRPr="00275376">
        <w:rPr>
          <w:rFonts w:asciiTheme="minorHAnsi" w:hAnsiTheme="minorHAnsi" w:cs="Arial"/>
        </w:rPr>
        <w:t xml:space="preserve">laced in </w:t>
      </w:r>
      <w:r w:rsidR="00945BCB">
        <w:rPr>
          <w:rFonts w:asciiTheme="minorHAnsi" w:hAnsiTheme="minorHAnsi" w:cs="Arial"/>
        </w:rPr>
        <w:t>p</w:t>
      </w:r>
      <w:r w:rsidRPr="00275376">
        <w:rPr>
          <w:rFonts w:asciiTheme="minorHAnsi" w:hAnsiTheme="minorHAnsi" w:cs="Arial"/>
        </w:rPr>
        <w:t xml:space="preserve">rivate </w:t>
      </w:r>
      <w:r w:rsidR="00945BCB">
        <w:rPr>
          <w:rFonts w:asciiTheme="minorHAnsi" w:hAnsiTheme="minorHAnsi" w:cs="Arial"/>
        </w:rPr>
        <w:t>s</w:t>
      </w:r>
      <w:r w:rsidRPr="00275376">
        <w:rPr>
          <w:rFonts w:asciiTheme="minorHAnsi" w:hAnsiTheme="minorHAnsi" w:cs="Arial"/>
        </w:rPr>
        <w:t>chool had a significant increase due to an added auditing mechanism included in the collection of the data. Students who exited a</w:t>
      </w:r>
      <w:r w:rsidR="002924D0" w:rsidRPr="00275376">
        <w:rPr>
          <w:rFonts w:asciiTheme="minorHAnsi" w:hAnsiTheme="minorHAnsi" w:cs="Arial"/>
        </w:rPr>
        <w:t xml:space="preserve"> </w:t>
      </w:r>
      <w:r w:rsidR="0042181C">
        <w:rPr>
          <w:rFonts w:asciiTheme="minorHAnsi" w:hAnsiTheme="minorHAnsi" w:cs="Arial"/>
        </w:rPr>
        <w:t>local education age</w:t>
      </w:r>
      <w:r w:rsidR="002924D0" w:rsidRPr="00275376">
        <w:rPr>
          <w:rFonts w:asciiTheme="minorHAnsi" w:hAnsiTheme="minorHAnsi" w:cs="Arial"/>
        </w:rPr>
        <w:t xml:space="preserve">ncy </w:t>
      </w:r>
      <w:r w:rsidR="00254E7D" w:rsidRPr="00275376">
        <w:rPr>
          <w:rFonts w:asciiTheme="minorHAnsi" w:hAnsiTheme="minorHAnsi" w:cs="Arial"/>
        </w:rPr>
        <w:t>(LEA)</w:t>
      </w:r>
      <w:r w:rsidRPr="00275376">
        <w:rPr>
          <w:rFonts w:asciiTheme="minorHAnsi" w:hAnsiTheme="minorHAnsi" w:cs="Arial"/>
        </w:rPr>
        <w:t xml:space="preserve"> and enrolled in a private school were required to be coded as such by the </w:t>
      </w:r>
      <w:r w:rsidR="0042181C">
        <w:rPr>
          <w:rFonts w:asciiTheme="minorHAnsi" w:hAnsiTheme="minorHAnsi" w:cs="Arial"/>
        </w:rPr>
        <w:t>local education age</w:t>
      </w:r>
      <w:r w:rsidR="002924D0" w:rsidRPr="00275376">
        <w:rPr>
          <w:rFonts w:asciiTheme="minorHAnsi" w:hAnsiTheme="minorHAnsi" w:cs="Arial"/>
        </w:rPr>
        <w:t xml:space="preserve">ncy </w:t>
      </w:r>
      <w:r w:rsidR="00254E7D" w:rsidRPr="00275376">
        <w:rPr>
          <w:rFonts w:asciiTheme="minorHAnsi" w:hAnsiTheme="minorHAnsi" w:cs="Arial"/>
        </w:rPr>
        <w:t>(LEA)</w:t>
      </w:r>
      <w:r w:rsidRPr="00275376">
        <w:rPr>
          <w:rFonts w:asciiTheme="minorHAnsi" w:hAnsiTheme="minorHAnsi" w:cs="Arial"/>
        </w:rPr>
        <w:t xml:space="preserve"> from which they exited. In addition, these students were also captured as being served on a Services Plan or No Services (if the student's services were not a part of the proportionate share services agreement with the </w:t>
      </w:r>
      <w:r w:rsidR="0042181C">
        <w:rPr>
          <w:rFonts w:asciiTheme="minorHAnsi" w:hAnsiTheme="minorHAnsi" w:cs="Arial"/>
        </w:rPr>
        <w:t>local education age</w:t>
      </w:r>
      <w:r w:rsidR="00713EE3" w:rsidRPr="00275376">
        <w:rPr>
          <w:rFonts w:asciiTheme="minorHAnsi" w:hAnsiTheme="minorHAnsi" w:cs="Arial"/>
        </w:rPr>
        <w:t>ncy</w:t>
      </w:r>
      <w:r w:rsidR="000D0B44">
        <w:rPr>
          <w:rFonts w:asciiTheme="minorHAnsi" w:hAnsiTheme="minorHAnsi" w:cs="Arial"/>
        </w:rPr>
        <w:t xml:space="preserve"> </w:t>
      </w:r>
      <w:r w:rsidR="00254E7D" w:rsidRPr="00275376">
        <w:rPr>
          <w:rFonts w:asciiTheme="minorHAnsi" w:hAnsiTheme="minorHAnsi" w:cs="Arial"/>
        </w:rPr>
        <w:t>(LEA)</w:t>
      </w:r>
      <w:r w:rsidRPr="00275376">
        <w:rPr>
          <w:rFonts w:asciiTheme="minorHAnsi" w:hAnsiTheme="minorHAnsi" w:cs="Arial"/>
        </w:rPr>
        <w:t xml:space="preserve"> and private school)</w:t>
      </w:r>
      <w:r w:rsidR="00BE3A92">
        <w:rPr>
          <w:rFonts w:asciiTheme="minorHAnsi" w:hAnsiTheme="minorHAnsi" w:cs="Arial"/>
        </w:rPr>
        <w:t>.</w:t>
      </w:r>
    </w:p>
    <w:p w14:paraId="22764BBC" w14:textId="67ED2E8D" w:rsidR="00992C5E" w:rsidRPr="0004196B" w:rsidRDefault="00A05E56" w:rsidP="00384197">
      <w:pPr>
        <w:pStyle w:val="ListParagraph"/>
        <w:numPr>
          <w:ilvl w:val="0"/>
          <w:numId w:val="24"/>
        </w:numPr>
        <w:spacing w:line="240" w:lineRule="auto"/>
        <w:rPr>
          <w:rFonts w:asciiTheme="minorHAnsi" w:eastAsiaTheme="minorHAnsi" w:hAnsiTheme="minorHAnsi"/>
        </w:rPr>
      </w:pPr>
      <w:r w:rsidRPr="0004196B">
        <w:rPr>
          <w:rFonts w:asciiTheme="minorHAnsi" w:eastAsiaTheme="minorHAnsi" w:hAnsiTheme="minorHAnsi"/>
        </w:rPr>
        <w:t xml:space="preserve">There are three </w:t>
      </w:r>
      <w:r w:rsidR="000D0B44">
        <w:rPr>
          <w:rFonts w:asciiTheme="minorHAnsi" w:eastAsiaTheme="minorHAnsi" w:hAnsiTheme="minorHAnsi"/>
        </w:rPr>
        <w:t>e</w:t>
      </w:r>
      <w:r w:rsidRPr="0004196B">
        <w:rPr>
          <w:rFonts w:asciiTheme="minorHAnsi" w:eastAsiaTheme="minorHAnsi" w:hAnsiTheme="minorHAnsi"/>
        </w:rPr>
        <w:t xml:space="preserve">nvironment areas in </w:t>
      </w:r>
      <w:r w:rsidR="00713EE3" w:rsidRPr="0004196B">
        <w:rPr>
          <w:rFonts w:asciiTheme="minorHAnsi" w:eastAsiaTheme="minorHAnsi" w:hAnsiTheme="minorHAnsi"/>
        </w:rPr>
        <w:t>FS</w:t>
      </w:r>
      <w:r w:rsidRPr="0004196B">
        <w:rPr>
          <w:rFonts w:asciiTheme="minorHAnsi" w:eastAsiaTheme="minorHAnsi" w:hAnsiTheme="minorHAnsi"/>
        </w:rPr>
        <w:t xml:space="preserve">089 (Home, Other Location Regular Early Childhood Program at </w:t>
      </w:r>
      <w:r w:rsidR="00254E7D" w:rsidRPr="0004196B">
        <w:rPr>
          <w:rFonts w:asciiTheme="minorHAnsi" w:eastAsiaTheme="minorHAnsi" w:hAnsiTheme="minorHAnsi"/>
        </w:rPr>
        <w:t>l</w:t>
      </w:r>
      <w:r w:rsidR="00E634FA" w:rsidRPr="0004196B">
        <w:rPr>
          <w:rFonts w:asciiTheme="minorHAnsi" w:eastAsiaTheme="minorHAnsi" w:hAnsiTheme="minorHAnsi"/>
        </w:rPr>
        <w:t>ea</w:t>
      </w:r>
      <w:r w:rsidRPr="0004196B">
        <w:rPr>
          <w:rFonts w:asciiTheme="minorHAnsi" w:eastAsiaTheme="minorHAnsi" w:hAnsiTheme="minorHAnsi"/>
        </w:rPr>
        <w:t xml:space="preserve">st 10 hours, and Services in Regular Early Childhood Program at </w:t>
      </w:r>
      <w:r w:rsidR="00254E7D" w:rsidRPr="0004196B">
        <w:rPr>
          <w:rFonts w:asciiTheme="minorHAnsi" w:eastAsiaTheme="minorHAnsi" w:hAnsiTheme="minorHAnsi"/>
        </w:rPr>
        <w:t>l</w:t>
      </w:r>
      <w:r w:rsidR="00E634FA" w:rsidRPr="0004196B">
        <w:rPr>
          <w:rFonts w:asciiTheme="minorHAnsi" w:eastAsiaTheme="minorHAnsi" w:hAnsiTheme="minorHAnsi"/>
        </w:rPr>
        <w:t>ea</w:t>
      </w:r>
      <w:r w:rsidRPr="0004196B">
        <w:rPr>
          <w:rFonts w:asciiTheme="minorHAnsi" w:eastAsiaTheme="minorHAnsi" w:hAnsiTheme="minorHAnsi"/>
        </w:rPr>
        <w:t xml:space="preserve">st 10 hours) that showed </w:t>
      </w:r>
      <w:r w:rsidR="004F0B89">
        <w:rPr>
          <w:rFonts w:asciiTheme="minorHAnsi" w:eastAsiaTheme="minorHAnsi" w:hAnsiTheme="minorHAnsi"/>
        </w:rPr>
        <w:t>large changes.</w:t>
      </w:r>
      <w:r w:rsidR="00621083">
        <w:rPr>
          <w:rFonts w:asciiTheme="minorHAnsi" w:eastAsiaTheme="minorHAnsi" w:hAnsiTheme="minorHAnsi"/>
        </w:rPr>
        <w:t xml:space="preserve"> </w:t>
      </w:r>
      <w:r w:rsidRPr="0004196B">
        <w:rPr>
          <w:rFonts w:asciiTheme="minorHAnsi" w:eastAsiaTheme="minorHAnsi" w:hAnsiTheme="minorHAnsi"/>
        </w:rPr>
        <w:t>Young children served in the Home Environment showed as increase. The data reported reflect an increase in the number of families choosing to have young children served at home due to COVID</w:t>
      </w:r>
      <w:r w:rsidR="00B47F1D" w:rsidRPr="0004196B">
        <w:rPr>
          <w:rFonts w:asciiTheme="minorHAnsi" w:eastAsiaTheme="minorHAnsi" w:hAnsiTheme="minorHAnsi"/>
        </w:rPr>
        <w:t>-19</w:t>
      </w:r>
      <w:r w:rsidRPr="0004196B">
        <w:rPr>
          <w:rFonts w:asciiTheme="minorHAnsi" w:eastAsiaTheme="minorHAnsi" w:hAnsiTheme="minorHAnsi"/>
        </w:rPr>
        <w:t xml:space="preserve"> concerns for the </w:t>
      </w:r>
      <w:r w:rsidR="00B47F1D" w:rsidRPr="0004196B">
        <w:rPr>
          <w:rFonts w:asciiTheme="minorHAnsi" w:eastAsiaTheme="minorHAnsi" w:hAnsiTheme="minorHAnsi"/>
        </w:rPr>
        <w:t xml:space="preserve">SY </w:t>
      </w:r>
      <w:r w:rsidRPr="0004196B">
        <w:rPr>
          <w:rFonts w:asciiTheme="minorHAnsi" w:eastAsiaTheme="minorHAnsi" w:hAnsiTheme="minorHAnsi"/>
        </w:rPr>
        <w:t>2020-21.</w:t>
      </w:r>
      <w:r w:rsidR="00621083">
        <w:rPr>
          <w:rFonts w:asciiTheme="minorHAnsi" w:eastAsiaTheme="minorHAnsi" w:hAnsiTheme="minorHAnsi"/>
        </w:rPr>
        <w:t xml:space="preserve"> </w:t>
      </w:r>
      <w:r w:rsidRPr="0004196B">
        <w:rPr>
          <w:rFonts w:asciiTheme="minorHAnsi" w:eastAsiaTheme="minorHAnsi" w:hAnsiTheme="minorHAnsi"/>
        </w:rPr>
        <w:t xml:space="preserve">The Other Location Regular Early Childhood Program </w:t>
      </w:r>
      <w:r w:rsidR="00B47F1D" w:rsidRPr="0004196B">
        <w:rPr>
          <w:rFonts w:asciiTheme="minorHAnsi" w:eastAsiaTheme="minorHAnsi" w:hAnsiTheme="minorHAnsi"/>
        </w:rPr>
        <w:t>(</w:t>
      </w:r>
      <w:r w:rsidRPr="0004196B">
        <w:rPr>
          <w:rFonts w:asciiTheme="minorHAnsi" w:eastAsiaTheme="minorHAnsi" w:hAnsiTheme="minorHAnsi"/>
        </w:rPr>
        <w:t xml:space="preserve">at </w:t>
      </w:r>
      <w:r w:rsidR="00254E7D" w:rsidRPr="0004196B">
        <w:rPr>
          <w:rFonts w:asciiTheme="minorHAnsi" w:eastAsiaTheme="minorHAnsi" w:hAnsiTheme="minorHAnsi"/>
        </w:rPr>
        <w:t>l</w:t>
      </w:r>
      <w:r w:rsidR="00E634FA" w:rsidRPr="0004196B">
        <w:rPr>
          <w:rFonts w:asciiTheme="minorHAnsi" w:eastAsiaTheme="minorHAnsi" w:hAnsiTheme="minorHAnsi"/>
        </w:rPr>
        <w:t>ea</w:t>
      </w:r>
      <w:r w:rsidRPr="0004196B">
        <w:rPr>
          <w:rFonts w:asciiTheme="minorHAnsi" w:eastAsiaTheme="minorHAnsi" w:hAnsiTheme="minorHAnsi"/>
        </w:rPr>
        <w:t>st 10 hours</w:t>
      </w:r>
      <w:r w:rsidR="00B47F1D" w:rsidRPr="0004196B">
        <w:rPr>
          <w:rFonts w:asciiTheme="minorHAnsi" w:eastAsiaTheme="minorHAnsi" w:hAnsiTheme="minorHAnsi"/>
        </w:rPr>
        <w:t>)</w:t>
      </w:r>
      <w:r w:rsidRPr="0004196B">
        <w:rPr>
          <w:rFonts w:asciiTheme="minorHAnsi" w:eastAsiaTheme="minorHAnsi" w:hAnsiTheme="minorHAnsi"/>
        </w:rPr>
        <w:t xml:space="preserve"> and Services in Regular Early Childhood Program </w:t>
      </w:r>
      <w:r w:rsidR="00B47F1D" w:rsidRPr="0004196B">
        <w:rPr>
          <w:rFonts w:asciiTheme="minorHAnsi" w:eastAsiaTheme="minorHAnsi" w:hAnsiTheme="minorHAnsi"/>
        </w:rPr>
        <w:t>(</w:t>
      </w:r>
      <w:r w:rsidRPr="0004196B">
        <w:rPr>
          <w:rFonts w:asciiTheme="minorHAnsi" w:eastAsiaTheme="minorHAnsi" w:hAnsiTheme="minorHAnsi"/>
        </w:rPr>
        <w:t xml:space="preserve">at </w:t>
      </w:r>
      <w:r w:rsidR="00254E7D" w:rsidRPr="0004196B">
        <w:rPr>
          <w:rFonts w:asciiTheme="minorHAnsi" w:eastAsiaTheme="minorHAnsi" w:hAnsiTheme="minorHAnsi"/>
        </w:rPr>
        <w:t>l</w:t>
      </w:r>
      <w:r w:rsidR="00E634FA" w:rsidRPr="0004196B">
        <w:rPr>
          <w:rFonts w:asciiTheme="minorHAnsi" w:eastAsiaTheme="minorHAnsi" w:hAnsiTheme="minorHAnsi"/>
        </w:rPr>
        <w:t>ea</w:t>
      </w:r>
      <w:r w:rsidRPr="0004196B">
        <w:rPr>
          <w:rFonts w:asciiTheme="minorHAnsi" w:eastAsiaTheme="minorHAnsi" w:hAnsiTheme="minorHAnsi"/>
        </w:rPr>
        <w:t>st 10 hours</w:t>
      </w:r>
      <w:r w:rsidR="00B47F1D" w:rsidRPr="0004196B">
        <w:rPr>
          <w:rFonts w:asciiTheme="minorHAnsi" w:eastAsiaTheme="minorHAnsi" w:hAnsiTheme="minorHAnsi"/>
        </w:rPr>
        <w:t>)</w:t>
      </w:r>
      <w:r w:rsidRPr="0004196B">
        <w:rPr>
          <w:rFonts w:asciiTheme="minorHAnsi" w:eastAsiaTheme="minorHAnsi" w:hAnsiTheme="minorHAnsi"/>
        </w:rPr>
        <w:t xml:space="preserve"> showed a significant decrease. The decreases reflect the impact of the inclusion of </w:t>
      </w:r>
      <w:r w:rsidR="00064D3B" w:rsidRPr="0004196B">
        <w:rPr>
          <w:rFonts w:asciiTheme="minorHAnsi" w:eastAsiaTheme="minorHAnsi" w:hAnsiTheme="minorHAnsi"/>
        </w:rPr>
        <w:t>Kindergarten</w:t>
      </w:r>
      <w:r w:rsidRPr="0004196B">
        <w:rPr>
          <w:rFonts w:asciiTheme="minorHAnsi" w:eastAsiaTheme="minorHAnsi" w:hAnsiTheme="minorHAnsi"/>
        </w:rPr>
        <w:t xml:space="preserve"> students in the School Age FS002 file and their removal from FS089.</w:t>
      </w:r>
      <w:r w:rsidR="00621083">
        <w:rPr>
          <w:rFonts w:asciiTheme="minorHAnsi" w:eastAsiaTheme="minorHAnsi" w:hAnsiTheme="minorHAnsi"/>
        </w:rPr>
        <w:t xml:space="preserve"> </w:t>
      </w:r>
      <w:r w:rsidRPr="0004196B">
        <w:rPr>
          <w:rFonts w:asciiTheme="minorHAnsi" w:eastAsiaTheme="minorHAnsi" w:hAnsiTheme="minorHAnsi"/>
        </w:rPr>
        <w:t xml:space="preserve">Overall enrollment in Early Childhood FS089 showed a marked decline in </w:t>
      </w:r>
      <w:r w:rsidR="00E634FA" w:rsidRPr="0004196B">
        <w:rPr>
          <w:rFonts w:asciiTheme="minorHAnsi" w:eastAsiaTheme="minorHAnsi" w:hAnsiTheme="minorHAnsi"/>
        </w:rPr>
        <w:t xml:space="preserve">SY </w:t>
      </w:r>
      <w:r w:rsidRPr="0004196B">
        <w:rPr>
          <w:rFonts w:asciiTheme="minorHAnsi" w:eastAsiaTheme="minorHAnsi" w:hAnsiTheme="minorHAnsi"/>
        </w:rPr>
        <w:t>20</w:t>
      </w:r>
      <w:r w:rsidR="00E634FA" w:rsidRPr="0004196B">
        <w:rPr>
          <w:rFonts w:asciiTheme="minorHAnsi" w:eastAsiaTheme="minorHAnsi" w:hAnsiTheme="minorHAnsi"/>
        </w:rPr>
        <w:t>20-</w:t>
      </w:r>
      <w:r w:rsidRPr="0004196B">
        <w:rPr>
          <w:rFonts w:asciiTheme="minorHAnsi" w:eastAsiaTheme="minorHAnsi" w:hAnsiTheme="minorHAnsi"/>
        </w:rPr>
        <w:t xml:space="preserve">21 as a reflection of the change. General school enrollment in Early Childhood </w:t>
      </w:r>
      <w:r w:rsidR="00B47F1D" w:rsidRPr="0004196B">
        <w:rPr>
          <w:rFonts w:asciiTheme="minorHAnsi" w:eastAsiaTheme="minorHAnsi" w:hAnsiTheme="minorHAnsi"/>
        </w:rPr>
        <w:t xml:space="preserve">(EC) </w:t>
      </w:r>
      <w:r w:rsidRPr="0004196B">
        <w:rPr>
          <w:rFonts w:asciiTheme="minorHAnsi" w:eastAsiaTheme="minorHAnsi" w:hAnsiTheme="minorHAnsi"/>
        </w:rPr>
        <w:t>settings was also adversely impacted in the state of Georgia due to COVID</w:t>
      </w:r>
      <w:r w:rsidR="00E634FA" w:rsidRPr="0004196B">
        <w:rPr>
          <w:rFonts w:asciiTheme="minorHAnsi" w:eastAsiaTheme="minorHAnsi" w:hAnsiTheme="minorHAnsi"/>
        </w:rPr>
        <w:t>-19</w:t>
      </w:r>
      <w:r w:rsidRPr="0004196B">
        <w:rPr>
          <w:rFonts w:asciiTheme="minorHAnsi" w:eastAsiaTheme="minorHAnsi" w:hAnsiTheme="minorHAnsi"/>
        </w:rPr>
        <w:t>, which exacerbated the decreases.</w:t>
      </w:r>
    </w:p>
    <w:p w14:paraId="747F27BB" w14:textId="4B154C3B" w:rsidR="00992C5E" w:rsidRDefault="00992C5E" w:rsidP="00384197">
      <w:pPr>
        <w:pStyle w:val="ListParagraph"/>
        <w:numPr>
          <w:ilvl w:val="0"/>
          <w:numId w:val="24"/>
        </w:numPr>
        <w:spacing w:line="240" w:lineRule="auto"/>
        <w:rPr>
          <w:rFonts w:asciiTheme="minorHAnsi" w:eastAsiaTheme="minorHAnsi" w:hAnsiTheme="minorHAnsi"/>
        </w:rPr>
      </w:pPr>
      <w:bookmarkStart w:id="1" w:name="_Hlk83904641"/>
      <w:r w:rsidRPr="005C5DD2">
        <w:rPr>
          <w:rFonts w:asciiTheme="minorHAnsi" w:eastAsiaTheme="minorHAnsi" w:hAnsiTheme="minorHAnsi"/>
        </w:rPr>
        <w:t>There was also a significant decrease in the number of children in the Hearing Impairment (HI) disability category in the FS089 file. Decreases in SY 2020-21 were also a result of the inclusion of Kindergarten students in the FS002 file and their removal from FS089.</w:t>
      </w:r>
      <w:r w:rsidR="00621083">
        <w:rPr>
          <w:rFonts w:asciiTheme="minorHAnsi" w:eastAsiaTheme="minorHAnsi" w:hAnsiTheme="minorHAnsi"/>
        </w:rPr>
        <w:t xml:space="preserve"> </w:t>
      </w:r>
      <w:r w:rsidRPr="005C5DD2">
        <w:rPr>
          <w:rFonts w:asciiTheme="minorHAnsi" w:eastAsiaTheme="minorHAnsi" w:hAnsiTheme="minorHAnsi"/>
        </w:rPr>
        <w:t>Another variable impacting the decrease in enrollment is the classification of many students under a different primary area. Finally, COVID-19 also adversely impacted enrollment.</w:t>
      </w:r>
    </w:p>
    <w:bookmarkEnd w:id="1"/>
    <w:p w14:paraId="2734BF79" w14:textId="2CA733F4" w:rsidR="00BA5548" w:rsidRPr="000959BA" w:rsidRDefault="00BA5548" w:rsidP="00384197">
      <w:pPr>
        <w:keepNext/>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Guam</w:t>
      </w:r>
    </w:p>
    <w:p w14:paraId="7B493325" w14:textId="77777777" w:rsidR="00583614" w:rsidRDefault="00583614" w:rsidP="00384197">
      <w:pPr>
        <w:keepNext/>
        <w:spacing w:after="0" w:line="240" w:lineRule="auto"/>
      </w:pPr>
      <w:r>
        <w:t xml:space="preserve">- </w:t>
      </w:r>
      <w:r w:rsidRPr="005C3307">
        <w:t>The State provided the following response(s) to large Year to Year change(s):</w:t>
      </w:r>
    </w:p>
    <w:p w14:paraId="6B8446E9" w14:textId="0D46AEC2" w:rsidR="00583614" w:rsidRPr="00343610" w:rsidRDefault="00583614" w:rsidP="00384197">
      <w:pPr>
        <w:pStyle w:val="ListParagraph"/>
        <w:numPr>
          <w:ilvl w:val="0"/>
          <w:numId w:val="31"/>
        </w:numPr>
        <w:spacing w:line="240" w:lineRule="auto"/>
      </w:pPr>
      <w:r w:rsidRPr="00343610">
        <w:t>Due to the small population of special education students in Guam, any increase or decrease in reporting numbers from one year to the next will result in higher percentages of differences and therefore require a date note to be submitted.</w:t>
      </w:r>
      <w:r w:rsidR="00621083">
        <w:t xml:space="preserve"> </w:t>
      </w:r>
      <w:r w:rsidRPr="00343610">
        <w:t>The decrease in all three areas is directly related to Guam moving all children ages 3 to 5 who are in Kindergarten to the FS002 file, which resulted in less students reported in FS089. It was required this year to report all children ages 3 to 5 who are in Kindergarten in FS002.</w:t>
      </w:r>
    </w:p>
    <w:p w14:paraId="2F13DF28" w14:textId="22A70D95" w:rsidR="00BA5548" w:rsidRPr="00275376" w:rsidRDefault="00302EAA" w:rsidP="00384197">
      <w:pPr>
        <w:spacing w:line="240" w:lineRule="auto"/>
        <w:rPr>
          <w:rFonts w:asciiTheme="minorHAnsi" w:hAnsiTheme="minorHAnsi" w:cs="Arial"/>
        </w:rPr>
      </w:pPr>
      <w:r>
        <w:rPr>
          <w:rFonts w:asciiTheme="minorHAnsi" w:hAnsiTheme="minorHAnsi" w:cs="Arial"/>
        </w:rPr>
        <w:lastRenderedPageBreak/>
        <w:t xml:space="preserve">- </w:t>
      </w:r>
      <w:r w:rsidR="00BA5548" w:rsidRPr="00275376">
        <w:rPr>
          <w:rFonts w:asciiTheme="minorHAnsi" w:hAnsiTheme="minorHAnsi" w:cs="Arial"/>
        </w:rPr>
        <w:t>Guam</w:t>
      </w:r>
      <w:r w:rsidRPr="00275376">
        <w:rPr>
          <w:rFonts w:asciiTheme="minorHAnsi" w:hAnsiTheme="minorHAnsi" w:cs="Arial"/>
        </w:rPr>
        <w:t xml:space="preserve"> Department of Education</w:t>
      </w:r>
      <w:r w:rsidR="00BA5548" w:rsidRPr="00275376">
        <w:rPr>
          <w:rFonts w:asciiTheme="minorHAnsi" w:hAnsiTheme="minorHAnsi" w:cs="Arial"/>
        </w:rPr>
        <w:t xml:space="preserve"> </w:t>
      </w:r>
      <w:r w:rsidRPr="00275376">
        <w:rPr>
          <w:rFonts w:asciiTheme="minorHAnsi" w:hAnsiTheme="minorHAnsi" w:cs="Arial"/>
        </w:rPr>
        <w:t>(</w:t>
      </w:r>
      <w:r w:rsidR="00BA5548" w:rsidRPr="00275376">
        <w:rPr>
          <w:rFonts w:asciiTheme="minorHAnsi" w:hAnsiTheme="minorHAnsi" w:cs="Arial"/>
        </w:rPr>
        <w:t>DOE</w:t>
      </w:r>
      <w:r>
        <w:rPr>
          <w:rFonts w:asciiTheme="minorHAnsi" w:hAnsiTheme="minorHAnsi" w:cs="Arial"/>
        </w:rPr>
        <w:t>)</w:t>
      </w:r>
      <w:r w:rsidR="00BA5548" w:rsidRPr="00275376">
        <w:rPr>
          <w:rFonts w:asciiTheme="minorHAnsi" w:hAnsiTheme="minorHAnsi" w:cs="Arial"/>
        </w:rPr>
        <w:t xml:space="preserve"> is a unitary school system. It is both a</w:t>
      </w:r>
      <w:r>
        <w:rPr>
          <w:rFonts w:asciiTheme="minorHAnsi" w:hAnsiTheme="minorHAnsi" w:cs="Arial"/>
        </w:rPr>
        <w:t xml:space="preserve"> </w:t>
      </w:r>
      <w:r w:rsidR="005B4DC2">
        <w:rPr>
          <w:rFonts w:asciiTheme="minorHAnsi" w:hAnsiTheme="minorHAnsi" w:cs="Arial"/>
        </w:rPr>
        <w:t>state education agency</w:t>
      </w:r>
      <w:r w:rsidR="00BA5548" w:rsidRPr="00275376">
        <w:rPr>
          <w:rFonts w:asciiTheme="minorHAnsi" w:hAnsiTheme="minorHAnsi" w:cs="Arial"/>
        </w:rPr>
        <w:t xml:space="preserve"> </w:t>
      </w:r>
      <w:r>
        <w:rPr>
          <w:rFonts w:asciiTheme="minorHAnsi" w:hAnsiTheme="minorHAnsi" w:cs="Arial"/>
        </w:rPr>
        <w:t>(</w:t>
      </w:r>
      <w:r w:rsidR="00BA5548" w:rsidRPr="00275376">
        <w:rPr>
          <w:rFonts w:asciiTheme="minorHAnsi" w:hAnsiTheme="minorHAnsi" w:cs="Arial"/>
        </w:rPr>
        <w:t>SEA</w:t>
      </w:r>
      <w:r>
        <w:rPr>
          <w:rFonts w:asciiTheme="minorHAnsi" w:hAnsiTheme="minorHAnsi" w:cs="Arial"/>
        </w:rPr>
        <w:t>)</w:t>
      </w:r>
      <w:r w:rsidR="00BA5548" w:rsidRPr="00275376">
        <w:rPr>
          <w:rFonts w:asciiTheme="minorHAnsi" w:hAnsiTheme="minorHAnsi" w:cs="Arial"/>
        </w:rPr>
        <w:t xml:space="preserve"> and </w:t>
      </w:r>
      <w:r>
        <w:rPr>
          <w:rFonts w:asciiTheme="minorHAnsi" w:hAnsiTheme="minorHAnsi" w:cs="Arial"/>
        </w:rPr>
        <w:t xml:space="preserve">a </w:t>
      </w:r>
      <w:r w:rsidR="0042181C">
        <w:rPr>
          <w:rFonts w:asciiTheme="minorHAnsi" w:hAnsiTheme="minorHAnsi" w:cs="Arial"/>
        </w:rPr>
        <w:t>local education age</w:t>
      </w:r>
      <w:r w:rsidR="005B4DC2">
        <w:rPr>
          <w:rFonts w:asciiTheme="minorHAnsi" w:hAnsiTheme="minorHAnsi" w:cs="Arial"/>
        </w:rPr>
        <w:t>ncy</w:t>
      </w:r>
      <w:r>
        <w:rPr>
          <w:rFonts w:asciiTheme="minorHAnsi" w:hAnsiTheme="minorHAnsi" w:cs="Arial"/>
        </w:rPr>
        <w:t xml:space="preserve"> </w:t>
      </w:r>
      <w:r w:rsidR="00254E7D">
        <w:rPr>
          <w:rFonts w:asciiTheme="minorHAnsi" w:hAnsiTheme="minorHAnsi" w:cs="Arial"/>
        </w:rPr>
        <w:t>(LEA)</w:t>
      </w:r>
      <w:r w:rsidR="00BA5548" w:rsidRPr="00275376">
        <w:rPr>
          <w:rFonts w:asciiTheme="minorHAnsi" w:hAnsiTheme="minorHAnsi" w:cs="Arial"/>
        </w:rPr>
        <w:t>.</w:t>
      </w:r>
    </w:p>
    <w:p w14:paraId="631AD110" w14:textId="2580E365" w:rsidR="00BA5548" w:rsidRPr="000959BA" w:rsidRDefault="00BA5548" w:rsidP="00BA5548">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Hawaii</w:t>
      </w:r>
    </w:p>
    <w:p w14:paraId="7DF756BD" w14:textId="7987E7E7" w:rsidR="00BA5548" w:rsidRDefault="00302EAA" w:rsidP="00384197">
      <w:pPr>
        <w:spacing w:line="240" w:lineRule="auto"/>
        <w:rPr>
          <w:rFonts w:asciiTheme="minorHAnsi" w:eastAsiaTheme="minorHAnsi" w:hAnsiTheme="minorHAnsi"/>
        </w:rPr>
      </w:pPr>
      <w:r>
        <w:t xml:space="preserve">- </w:t>
      </w:r>
      <w:r w:rsidR="00BA5548" w:rsidRPr="00BA5548">
        <w:rPr>
          <w:rFonts w:asciiTheme="minorHAnsi" w:eastAsiaTheme="minorHAnsi" w:hAnsiTheme="minorHAnsi"/>
        </w:rPr>
        <w:t xml:space="preserve">For </w:t>
      </w:r>
      <w:r>
        <w:rPr>
          <w:rFonts w:asciiTheme="minorHAnsi" w:eastAsiaTheme="minorHAnsi" w:hAnsiTheme="minorHAnsi"/>
        </w:rPr>
        <w:t xml:space="preserve">SY </w:t>
      </w:r>
      <w:r w:rsidR="00BA5548" w:rsidRPr="00BA5548">
        <w:rPr>
          <w:rFonts w:asciiTheme="minorHAnsi" w:eastAsiaTheme="minorHAnsi" w:hAnsiTheme="minorHAnsi"/>
        </w:rPr>
        <w:t xml:space="preserve">2020-21, </w:t>
      </w:r>
      <w:bookmarkStart w:id="2" w:name="_Hlk82788713"/>
      <w:r>
        <w:rPr>
          <w:rFonts w:asciiTheme="minorHAnsi" w:eastAsiaTheme="minorHAnsi" w:hAnsiTheme="minorHAnsi"/>
        </w:rPr>
        <w:t>the Hawaii Department of Education</w:t>
      </w:r>
      <w:bookmarkEnd w:id="2"/>
      <w:r>
        <w:rPr>
          <w:rFonts w:asciiTheme="minorHAnsi" w:eastAsiaTheme="minorHAnsi" w:hAnsiTheme="minorHAnsi"/>
        </w:rPr>
        <w:t xml:space="preserve"> (</w:t>
      </w:r>
      <w:r w:rsidR="00BA5548" w:rsidRPr="00BA5548">
        <w:rPr>
          <w:rFonts w:asciiTheme="minorHAnsi" w:eastAsiaTheme="minorHAnsi" w:hAnsiTheme="minorHAnsi"/>
        </w:rPr>
        <w:t>HIDOE</w:t>
      </w:r>
      <w:r>
        <w:rPr>
          <w:rFonts w:asciiTheme="minorHAnsi" w:eastAsiaTheme="minorHAnsi" w:hAnsiTheme="minorHAnsi"/>
        </w:rPr>
        <w:t>)</w:t>
      </w:r>
      <w:r w:rsidR="00BA5548" w:rsidRPr="00BA5548">
        <w:rPr>
          <w:rFonts w:asciiTheme="minorHAnsi" w:eastAsiaTheme="minorHAnsi" w:hAnsiTheme="minorHAnsi"/>
        </w:rPr>
        <w:t xml:space="preserve"> submitted the unduplicated number of children with disabilities who are receiving services and are ages 5 (in </w:t>
      </w:r>
      <w:r w:rsidR="00064D3B">
        <w:rPr>
          <w:rFonts w:asciiTheme="minorHAnsi" w:eastAsiaTheme="minorHAnsi" w:hAnsiTheme="minorHAnsi"/>
        </w:rPr>
        <w:t>Kindergarten</w:t>
      </w:r>
      <w:r w:rsidR="00BA5548" w:rsidRPr="00BA5548">
        <w:rPr>
          <w:rFonts w:asciiTheme="minorHAnsi" w:eastAsiaTheme="minorHAnsi" w:hAnsiTheme="minorHAnsi"/>
        </w:rPr>
        <w:t>) through 21. This data contains changes from</w:t>
      </w:r>
      <w:r w:rsidR="000D0B44">
        <w:rPr>
          <w:rFonts w:asciiTheme="minorHAnsi" w:eastAsiaTheme="minorHAnsi" w:hAnsiTheme="minorHAnsi"/>
        </w:rPr>
        <w:t xml:space="preserve"> </w:t>
      </w:r>
      <w:r>
        <w:rPr>
          <w:rFonts w:asciiTheme="minorHAnsi" w:eastAsiaTheme="minorHAnsi" w:hAnsiTheme="minorHAnsi"/>
        </w:rPr>
        <w:t xml:space="preserve">SY </w:t>
      </w:r>
      <w:r w:rsidR="00BA5548" w:rsidRPr="00BA5548">
        <w:rPr>
          <w:rFonts w:asciiTheme="minorHAnsi" w:eastAsiaTheme="minorHAnsi" w:hAnsiTheme="minorHAnsi"/>
        </w:rPr>
        <w:t xml:space="preserve">2019-20 as </w:t>
      </w:r>
      <w:r w:rsidRPr="00302EAA">
        <w:rPr>
          <w:rFonts w:asciiTheme="minorHAnsi" w:eastAsiaTheme="minorHAnsi" w:hAnsiTheme="minorHAnsi"/>
        </w:rPr>
        <w:t xml:space="preserve">the Hawaii Department of Education </w:t>
      </w:r>
      <w:r>
        <w:rPr>
          <w:rFonts w:asciiTheme="minorHAnsi" w:eastAsiaTheme="minorHAnsi" w:hAnsiTheme="minorHAnsi"/>
        </w:rPr>
        <w:t>(</w:t>
      </w:r>
      <w:r w:rsidR="00BA5548" w:rsidRPr="00BA5548">
        <w:rPr>
          <w:rFonts w:asciiTheme="minorHAnsi" w:eastAsiaTheme="minorHAnsi" w:hAnsiTheme="minorHAnsi"/>
        </w:rPr>
        <w:t>HIDOE</w:t>
      </w:r>
      <w:r>
        <w:rPr>
          <w:rFonts w:asciiTheme="minorHAnsi" w:eastAsiaTheme="minorHAnsi" w:hAnsiTheme="minorHAnsi"/>
        </w:rPr>
        <w:t>)</w:t>
      </w:r>
      <w:r w:rsidR="00BA5548" w:rsidRPr="00BA5548">
        <w:rPr>
          <w:rFonts w:asciiTheme="minorHAnsi" w:eastAsiaTheme="minorHAnsi" w:hAnsiTheme="minorHAnsi"/>
        </w:rPr>
        <w:t xml:space="preserve"> reported the unduplicated number of children with disabilities who were receiving services and were ages 6-21.</w:t>
      </w:r>
    </w:p>
    <w:p w14:paraId="10D1E2FA" w14:textId="5CA065AB" w:rsidR="00005025" w:rsidRDefault="00005025" w:rsidP="00275376">
      <w:pPr>
        <w:pBdr>
          <w:bottom w:val="single" w:sz="12" w:space="1" w:color="2F5496" w:themeColor="accent1" w:themeShade="BF"/>
        </w:pBdr>
        <w:spacing w:after="0" w:line="240" w:lineRule="auto"/>
        <w:outlineLvl w:val="0"/>
      </w:pPr>
      <w:r>
        <w:rPr>
          <w:rFonts w:cstheme="majorBidi"/>
          <w:b/>
          <w:bCs/>
          <w:color w:val="000000" w:themeColor="text1"/>
          <w:sz w:val="24"/>
          <w:szCs w:val="24"/>
        </w:rPr>
        <w:t>Idaho</w:t>
      </w:r>
    </w:p>
    <w:p w14:paraId="0D492055" w14:textId="66CC4A6D" w:rsidR="00005025" w:rsidRPr="00275376" w:rsidRDefault="00254E7D" w:rsidP="00384197">
      <w:pPr>
        <w:spacing w:line="240" w:lineRule="auto"/>
        <w:rPr>
          <w:rFonts w:asciiTheme="minorHAnsi" w:eastAsiaTheme="minorHAnsi" w:hAnsiTheme="minorHAnsi"/>
        </w:rPr>
      </w:pPr>
      <w:r>
        <w:rPr>
          <w:rFonts w:asciiTheme="minorHAnsi" w:eastAsiaTheme="minorHAnsi" w:hAnsiTheme="minorHAnsi"/>
        </w:rPr>
        <w:t xml:space="preserve">- </w:t>
      </w:r>
      <w:r w:rsidR="00005025" w:rsidRPr="00275376">
        <w:rPr>
          <w:rFonts w:asciiTheme="minorHAnsi" w:eastAsiaTheme="minorHAnsi" w:hAnsiTheme="minorHAnsi"/>
        </w:rPr>
        <w:t xml:space="preserve">As part of Idaho's work with its </w:t>
      </w:r>
      <w:r w:rsidR="0042181C">
        <w:rPr>
          <w:rFonts w:asciiTheme="minorHAnsi" w:eastAsiaTheme="minorHAnsi" w:hAnsiTheme="minorHAnsi"/>
        </w:rPr>
        <w:t>local education age</w:t>
      </w:r>
      <w:r>
        <w:rPr>
          <w:rFonts w:asciiTheme="minorHAnsi" w:eastAsiaTheme="minorHAnsi" w:hAnsiTheme="minorHAnsi"/>
        </w:rPr>
        <w:t>ncy (LEA)</w:t>
      </w:r>
      <w:r w:rsidR="00005025" w:rsidRPr="00275376">
        <w:rPr>
          <w:rFonts w:asciiTheme="minorHAnsi" w:eastAsiaTheme="minorHAnsi" w:hAnsiTheme="minorHAnsi"/>
        </w:rPr>
        <w:t xml:space="preserve"> around significant disproportionality in the category of separate schools or residential facilities, Idaho sees a reduction in the number of students placed in this environment. In the last year, Idaho also trained on appropriate environment coding.</w:t>
      </w:r>
    </w:p>
    <w:p w14:paraId="4AF8CA76" w14:textId="17C19BEF" w:rsidR="00253F3B" w:rsidRPr="00275376" w:rsidRDefault="00583614" w:rsidP="00384197">
      <w:pPr>
        <w:spacing w:after="0" w:line="240" w:lineRule="auto"/>
        <w:rPr>
          <w:rFonts w:asciiTheme="minorHAnsi" w:eastAsiaTheme="minorHAnsi" w:hAnsiTheme="minorHAnsi"/>
        </w:rPr>
      </w:pPr>
      <w:r>
        <w:rPr>
          <w:rFonts w:asciiTheme="minorHAnsi" w:eastAsiaTheme="minorHAnsi" w:hAnsiTheme="minorHAnsi"/>
        </w:rPr>
        <w:t xml:space="preserve">- </w:t>
      </w:r>
      <w:r w:rsidR="00253F3B" w:rsidRPr="00253F3B">
        <w:rPr>
          <w:rFonts w:asciiTheme="minorHAnsi" w:eastAsiaTheme="minorHAnsi" w:hAnsiTheme="minorHAnsi"/>
        </w:rPr>
        <w:t>The State provided the following response(s) to large Year to Year change(s):</w:t>
      </w:r>
    </w:p>
    <w:p w14:paraId="5D6F4895" w14:textId="0CC498CE" w:rsidR="00583614" w:rsidRPr="00583614" w:rsidRDefault="00583614" w:rsidP="00384197">
      <w:pPr>
        <w:pStyle w:val="ListParagraph"/>
        <w:numPr>
          <w:ilvl w:val="0"/>
          <w:numId w:val="18"/>
        </w:numPr>
        <w:spacing w:after="0" w:line="240" w:lineRule="auto"/>
        <w:rPr>
          <w:rFonts w:asciiTheme="minorHAnsi" w:eastAsiaTheme="minorHAnsi" w:hAnsiTheme="minorHAnsi"/>
        </w:rPr>
      </w:pPr>
      <w:r w:rsidRPr="00583614">
        <w:rPr>
          <w:rFonts w:asciiTheme="minorHAnsi" w:eastAsiaTheme="minorHAnsi" w:hAnsiTheme="minorHAnsi"/>
        </w:rPr>
        <w:t xml:space="preserve">-The majority of the count difference reflects change due to students aged five enrolled in Kindergarten moving from reporting in FS089 to FS002. Overall, for ages 3-21, this category decreased. The overall decrease is attributed to students shifting from </w:t>
      </w:r>
      <w:r w:rsidR="0042181C">
        <w:rPr>
          <w:rFonts w:asciiTheme="minorHAnsi" w:eastAsiaTheme="minorHAnsi" w:hAnsiTheme="minorHAnsi"/>
        </w:rPr>
        <w:t>local education age</w:t>
      </w:r>
      <w:r w:rsidRPr="00583614">
        <w:rPr>
          <w:rFonts w:asciiTheme="minorHAnsi" w:eastAsiaTheme="minorHAnsi" w:hAnsiTheme="minorHAnsi"/>
        </w:rPr>
        <w:t>ncies (LEAs) to Homeschool as part of family responses to COVID-19.</w:t>
      </w:r>
    </w:p>
    <w:p w14:paraId="10ED628C" w14:textId="05FDDBCA" w:rsidR="00253F3B" w:rsidRDefault="00005025" w:rsidP="00384197">
      <w:pPr>
        <w:pStyle w:val="ListParagraph"/>
        <w:numPr>
          <w:ilvl w:val="0"/>
          <w:numId w:val="18"/>
        </w:numPr>
        <w:spacing w:line="240" w:lineRule="auto"/>
        <w:rPr>
          <w:rFonts w:asciiTheme="minorHAnsi" w:eastAsiaTheme="minorHAnsi" w:hAnsiTheme="minorHAnsi"/>
        </w:rPr>
      </w:pPr>
      <w:r w:rsidRPr="00275376">
        <w:rPr>
          <w:rFonts w:asciiTheme="minorHAnsi" w:eastAsiaTheme="minorHAnsi" w:hAnsiTheme="minorHAnsi"/>
        </w:rPr>
        <w:t xml:space="preserve">Three factors are attributed to have impacted the count differences for </w:t>
      </w:r>
      <w:r w:rsidR="00583614">
        <w:rPr>
          <w:rFonts w:asciiTheme="minorHAnsi" w:eastAsiaTheme="minorHAnsi" w:hAnsiTheme="minorHAnsi"/>
        </w:rPr>
        <w:t>one particular</w:t>
      </w:r>
      <w:r w:rsidR="00583614" w:rsidRPr="00275376">
        <w:rPr>
          <w:rFonts w:asciiTheme="minorHAnsi" w:eastAsiaTheme="minorHAnsi" w:hAnsiTheme="minorHAnsi"/>
        </w:rPr>
        <w:t xml:space="preserve"> </w:t>
      </w:r>
      <w:r w:rsidR="0042181C">
        <w:rPr>
          <w:rFonts w:asciiTheme="minorHAnsi" w:eastAsiaTheme="minorHAnsi" w:hAnsiTheme="minorHAnsi"/>
        </w:rPr>
        <w:t>local education age</w:t>
      </w:r>
      <w:r w:rsidR="00254E7D">
        <w:rPr>
          <w:rFonts w:asciiTheme="minorHAnsi" w:eastAsiaTheme="minorHAnsi" w:hAnsiTheme="minorHAnsi"/>
        </w:rPr>
        <w:t>ncy (LEA)</w:t>
      </w:r>
      <w:r w:rsidR="00253F3B">
        <w:rPr>
          <w:rFonts w:asciiTheme="minorHAnsi" w:eastAsiaTheme="minorHAnsi" w:hAnsiTheme="minorHAnsi"/>
        </w:rPr>
        <w:t>:</w:t>
      </w:r>
    </w:p>
    <w:p w14:paraId="0D4A8128" w14:textId="2EAC017B" w:rsidR="00253F3B" w:rsidRDefault="00005025" w:rsidP="00384197">
      <w:pPr>
        <w:pStyle w:val="ListParagraph"/>
        <w:numPr>
          <w:ilvl w:val="1"/>
          <w:numId w:val="18"/>
        </w:numPr>
        <w:spacing w:line="240" w:lineRule="auto"/>
        <w:rPr>
          <w:rFonts w:asciiTheme="minorHAnsi" w:eastAsiaTheme="minorHAnsi" w:hAnsiTheme="minorHAnsi"/>
        </w:rPr>
      </w:pPr>
      <w:r w:rsidRPr="00275376">
        <w:rPr>
          <w:rFonts w:asciiTheme="minorHAnsi" w:eastAsiaTheme="minorHAnsi" w:hAnsiTheme="minorHAnsi"/>
        </w:rPr>
        <w:t xml:space="preserve">The first factor is the shift in reporting of students age five enrolled in </w:t>
      </w:r>
      <w:r w:rsidR="00064D3B">
        <w:rPr>
          <w:rFonts w:asciiTheme="minorHAnsi" w:eastAsiaTheme="minorHAnsi" w:hAnsiTheme="minorHAnsi"/>
        </w:rPr>
        <w:t>Kindergarten</w:t>
      </w:r>
      <w:r w:rsidRPr="00275376">
        <w:rPr>
          <w:rFonts w:asciiTheme="minorHAnsi" w:eastAsiaTheme="minorHAnsi" w:hAnsiTheme="minorHAnsi"/>
        </w:rPr>
        <w:t xml:space="preserve"> from FS089 to FS002.</w:t>
      </w:r>
    </w:p>
    <w:p w14:paraId="64EC2AA3" w14:textId="0820E8B8" w:rsidR="00253F3B" w:rsidRPr="00275376" w:rsidRDefault="00005025" w:rsidP="00384197">
      <w:pPr>
        <w:pStyle w:val="ListParagraph"/>
        <w:numPr>
          <w:ilvl w:val="1"/>
          <w:numId w:val="18"/>
        </w:numPr>
        <w:spacing w:line="240" w:lineRule="auto"/>
        <w:rPr>
          <w:rFonts w:asciiTheme="minorHAnsi" w:eastAsiaTheme="minorHAnsi" w:hAnsiTheme="minorHAnsi"/>
        </w:rPr>
      </w:pPr>
      <w:r w:rsidRPr="00275376">
        <w:rPr>
          <w:rFonts w:asciiTheme="minorHAnsi" w:eastAsiaTheme="minorHAnsi" w:hAnsiTheme="minorHAnsi"/>
        </w:rPr>
        <w:t xml:space="preserve">The second contributing factor is attributed </w:t>
      </w:r>
      <w:r w:rsidR="00D92DAF" w:rsidRPr="00D92DAF">
        <w:rPr>
          <w:rFonts w:asciiTheme="minorHAnsi" w:eastAsiaTheme="minorHAnsi" w:hAnsiTheme="minorHAnsi"/>
        </w:rPr>
        <w:t>to COVID</w:t>
      </w:r>
      <w:r w:rsidRPr="00275376">
        <w:rPr>
          <w:rFonts w:asciiTheme="minorHAnsi" w:eastAsiaTheme="minorHAnsi" w:hAnsiTheme="minorHAnsi"/>
        </w:rPr>
        <w:t>-19. Idaho saw a substantial increase in the number of students with disabilities in grade-level P</w:t>
      </w:r>
      <w:r w:rsidR="00D92DAF">
        <w:rPr>
          <w:rFonts w:asciiTheme="minorHAnsi" w:eastAsiaTheme="minorHAnsi" w:hAnsiTheme="minorHAnsi"/>
        </w:rPr>
        <w:t>re-</w:t>
      </w:r>
      <w:r w:rsidR="00064D3B">
        <w:rPr>
          <w:rFonts w:asciiTheme="minorHAnsi" w:eastAsiaTheme="minorHAnsi" w:hAnsiTheme="minorHAnsi"/>
        </w:rPr>
        <w:t>Kindergarten</w:t>
      </w:r>
      <w:r w:rsidRPr="00275376">
        <w:rPr>
          <w:rFonts w:asciiTheme="minorHAnsi" w:eastAsiaTheme="minorHAnsi" w:hAnsiTheme="minorHAnsi"/>
        </w:rPr>
        <w:t xml:space="preserve">, shifting from </w:t>
      </w:r>
      <w:r w:rsidR="0042181C">
        <w:rPr>
          <w:rFonts w:asciiTheme="minorHAnsi" w:eastAsiaTheme="minorHAnsi" w:hAnsiTheme="minorHAnsi"/>
        </w:rPr>
        <w:t>local education age</w:t>
      </w:r>
      <w:r w:rsidR="00254E7D" w:rsidRPr="00275376">
        <w:rPr>
          <w:rFonts w:asciiTheme="minorHAnsi" w:eastAsiaTheme="minorHAnsi" w:hAnsiTheme="minorHAnsi"/>
        </w:rPr>
        <w:t>ncy (LEA)</w:t>
      </w:r>
      <w:r w:rsidRPr="00275376">
        <w:rPr>
          <w:rFonts w:asciiTheme="minorHAnsi" w:eastAsiaTheme="minorHAnsi" w:hAnsiTheme="minorHAnsi"/>
        </w:rPr>
        <w:t xml:space="preserve"> to Homeschool as part of a family response to the COVID-19 pandemic. </w:t>
      </w:r>
      <w:r w:rsidR="0042181C">
        <w:rPr>
          <w:rFonts w:asciiTheme="minorHAnsi" w:eastAsiaTheme="minorHAnsi" w:hAnsiTheme="minorHAnsi"/>
        </w:rPr>
        <w:t>Local education age</w:t>
      </w:r>
      <w:r w:rsidR="00254E7D" w:rsidRPr="00275376">
        <w:rPr>
          <w:rFonts w:asciiTheme="minorHAnsi" w:eastAsiaTheme="minorHAnsi" w:hAnsiTheme="minorHAnsi"/>
        </w:rPr>
        <w:t>ncy (LEA)</w:t>
      </w:r>
      <w:r w:rsidRPr="00275376">
        <w:rPr>
          <w:rFonts w:asciiTheme="minorHAnsi" w:eastAsiaTheme="minorHAnsi" w:hAnsiTheme="minorHAnsi"/>
        </w:rPr>
        <w:t xml:space="preserve"> counts were also impacted by a previously </w:t>
      </w:r>
      <w:r w:rsidR="0042181C">
        <w:rPr>
          <w:rFonts w:asciiTheme="minorHAnsi" w:eastAsiaTheme="minorHAnsi" w:hAnsiTheme="minorHAnsi"/>
        </w:rPr>
        <w:t>local education age</w:t>
      </w:r>
      <w:r w:rsidR="00254E7D" w:rsidRPr="00275376">
        <w:rPr>
          <w:rFonts w:asciiTheme="minorHAnsi" w:eastAsiaTheme="minorHAnsi" w:hAnsiTheme="minorHAnsi"/>
        </w:rPr>
        <w:t>ncy (LEA)</w:t>
      </w:r>
      <w:r w:rsidRPr="00275376">
        <w:rPr>
          <w:rFonts w:asciiTheme="minorHAnsi" w:eastAsiaTheme="minorHAnsi" w:hAnsiTheme="minorHAnsi"/>
        </w:rPr>
        <w:t xml:space="preserve"> authorized charter becoming a </w:t>
      </w:r>
      <w:r w:rsidR="0042181C">
        <w:rPr>
          <w:rFonts w:asciiTheme="minorHAnsi" w:eastAsiaTheme="minorHAnsi" w:hAnsiTheme="minorHAnsi"/>
        </w:rPr>
        <w:t>local education age</w:t>
      </w:r>
      <w:r w:rsidR="00254E7D" w:rsidRPr="00275376">
        <w:rPr>
          <w:rFonts w:asciiTheme="minorHAnsi" w:eastAsiaTheme="minorHAnsi" w:hAnsiTheme="minorHAnsi"/>
        </w:rPr>
        <w:t>ncy (LEA)</w:t>
      </w:r>
      <w:r w:rsidRPr="00275376">
        <w:rPr>
          <w:rFonts w:asciiTheme="minorHAnsi" w:eastAsiaTheme="minorHAnsi" w:hAnsiTheme="minorHAnsi"/>
        </w:rPr>
        <w:t xml:space="preserve"> with its own child count.</w:t>
      </w:r>
    </w:p>
    <w:p w14:paraId="610A94AE" w14:textId="613F044C" w:rsidR="00005025" w:rsidRPr="00275376" w:rsidRDefault="00253F3B" w:rsidP="00384197">
      <w:pPr>
        <w:pStyle w:val="ListParagraph"/>
        <w:numPr>
          <w:ilvl w:val="1"/>
          <w:numId w:val="18"/>
        </w:numPr>
        <w:spacing w:line="240" w:lineRule="auto"/>
        <w:rPr>
          <w:rFonts w:asciiTheme="minorHAnsi" w:eastAsiaTheme="minorHAnsi" w:hAnsiTheme="minorHAnsi"/>
        </w:rPr>
      </w:pPr>
      <w:r>
        <w:rPr>
          <w:rFonts w:asciiTheme="minorHAnsi" w:eastAsiaTheme="minorHAnsi" w:hAnsiTheme="minorHAnsi"/>
        </w:rPr>
        <w:t xml:space="preserve">The third factor is that </w:t>
      </w:r>
      <w:r w:rsidR="00B47F1D">
        <w:rPr>
          <w:rFonts w:asciiTheme="minorHAnsi" w:eastAsiaTheme="minorHAnsi" w:hAnsiTheme="minorHAnsi"/>
        </w:rPr>
        <w:t>s</w:t>
      </w:r>
      <w:r w:rsidR="00005025" w:rsidRPr="00275376">
        <w:rPr>
          <w:rFonts w:asciiTheme="minorHAnsi" w:eastAsiaTheme="minorHAnsi" w:hAnsiTheme="minorHAnsi"/>
        </w:rPr>
        <w:t>chool-age students with disabilities also showed high transfer rates to existing virtual and brick and mortar charter schools that offered smaller classroom sizes or were more experienced operating in a virtual format.</w:t>
      </w:r>
    </w:p>
    <w:p w14:paraId="47D46A2B" w14:textId="10693202" w:rsidR="00005025" w:rsidRPr="000959BA" w:rsidRDefault="00005025" w:rsidP="00384197">
      <w:pPr>
        <w:keepNext/>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Illinois</w:t>
      </w:r>
    </w:p>
    <w:p w14:paraId="61ACDEA7" w14:textId="1390A238" w:rsidR="000F3586" w:rsidRPr="000F3586" w:rsidRDefault="00254E7D" w:rsidP="00384197">
      <w:pPr>
        <w:spacing w:line="240" w:lineRule="auto"/>
        <w:rPr>
          <w:rFonts w:asciiTheme="minorHAnsi" w:hAnsiTheme="minorHAnsi" w:cs="Arial"/>
        </w:rPr>
      </w:pPr>
      <w:r>
        <w:t xml:space="preserve">- </w:t>
      </w:r>
      <w:r w:rsidR="00701F42" w:rsidRPr="00701F42">
        <w:rPr>
          <w:rFonts w:asciiTheme="minorHAnsi" w:hAnsiTheme="minorHAnsi" w:cs="Arial"/>
        </w:rPr>
        <w:t>SY</w:t>
      </w:r>
      <w:r w:rsidR="00D1674E">
        <w:rPr>
          <w:rFonts w:asciiTheme="minorHAnsi" w:hAnsiTheme="minorHAnsi" w:cs="Arial"/>
        </w:rPr>
        <w:t xml:space="preserve"> </w:t>
      </w:r>
      <w:r w:rsidR="00701F42" w:rsidRPr="00701F42">
        <w:rPr>
          <w:rFonts w:asciiTheme="minorHAnsi" w:hAnsiTheme="minorHAnsi" w:cs="Arial"/>
        </w:rPr>
        <w:t xml:space="preserve">2020-21 was impacted by COVID-19 with remote </w:t>
      </w:r>
      <w:r w:rsidR="00824837">
        <w:rPr>
          <w:rFonts w:asciiTheme="minorHAnsi" w:hAnsiTheme="minorHAnsi" w:cs="Arial"/>
        </w:rPr>
        <w:t>lea</w:t>
      </w:r>
      <w:r w:rsidR="00701F42" w:rsidRPr="00701F42">
        <w:rPr>
          <w:rFonts w:asciiTheme="minorHAnsi" w:hAnsiTheme="minorHAnsi" w:cs="Arial"/>
        </w:rPr>
        <w:t>rning and a reduction in Early Childhood</w:t>
      </w:r>
      <w:r w:rsidR="00B47F1D">
        <w:rPr>
          <w:rFonts w:asciiTheme="minorHAnsi" w:hAnsiTheme="minorHAnsi" w:cs="Arial"/>
        </w:rPr>
        <w:t xml:space="preserve"> (EC)</w:t>
      </w:r>
      <w:r w:rsidR="00701F42" w:rsidRPr="00701F42">
        <w:rPr>
          <w:rFonts w:asciiTheme="minorHAnsi" w:hAnsiTheme="minorHAnsi" w:cs="Arial"/>
        </w:rPr>
        <w:t xml:space="preserve"> enrollments. Additionally, this is the first school year including 5-year-old </w:t>
      </w:r>
      <w:r w:rsidR="00027A6A">
        <w:rPr>
          <w:rFonts w:asciiTheme="minorHAnsi" w:hAnsiTheme="minorHAnsi" w:cs="Arial"/>
        </w:rPr>
        <w:t>k</w:t>
      </w:r>
      <w:r w:rsidR="00701F42" w:rsidRPr="00701F42">
        <w:rPr>
          <w:rFonts w:asciiTheme="minorHAnsi" w:hAnsiTheme="minorHAnsi" w:cs="Arial"/>
        </w:rPr>
        <w:t>indergarteners in student counts.</w:t>
      </w:r>
    </w:p>
    <w:p w14:paraId="3B02DDD6" w14:textId="2EB024E2" w:rsidR="000F3586" w:rsidRPr="000959BA" w:rsidRDefault="000F3586" w:rsidP="00F01492">
      <w:pPr>
        <w:keepNext/>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Iowa</w:t>
      </w:r>
    </w:p>
    <w:p w14:paraId="79DF1B9E" w14:textId="77777777" w:rsidR="005A4641" w:rsidRDefault="005A4641" w:rsidP="00384197">
      <w:pPr>
        <w:spacing w:after="0" w:line="240" w:lineRule="auto"/>
        <w:rPr>
          <w:rFonts w:cstheme="majorBidi"/>
          <w:color w:val="000000" w:themeColor="text1"/>
        </w:rPr>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6AF11F12" w14:textId="0185C3FC" w:rsidR="000F3586" w:rsidRPr="000F3586" w:rsidRDefault="00E450C1" w:rsidP="00384197">
      <w:pPr>
        <w:pStyle w:val="ListParagraph"/>
        <w:numPr>
          <w:ilvl w:val="0"/>
          <w:numId w:val="9"/>
        </w:numPr>
        <w:spacing w:line="240" w:lineRule="auto"/>
        <w:rPr>
          <w:rFonts w:asciiTheme="minorHAnsi" w:hAnsiTheme="minorHAnsi" w:cs="Arial"/>
        </w:rPr>
      </w:pPr>
      <w:r>
        <w:rPr>
          <w:rFonts w:asciiTheme="minorHAnsi" w:hAnsiTheme="minorHAnsi" w:cs="Arial"/>
        </w:rPr>
        <w:t>The y</w:t>
      </w:r>
      <w:r w:rsidRPr="00701F42">
        <w:rPr>
          <w:rFonts w:asciiTheme="minorHAnsi" w:hAnsiTheme="minorHAnsi" w:cs="Arial"/>
        </w:rPr>
        <w:t>ear-to-year</w:t>
      </w:r>
      <w:r w:rsidR="000F3586" w:rsidRPr="00701F42">
        <w:rPr>
          <w:rFonts w:asciiTheme="minorHAnsi" w:hAnsiTheme="minorHAnsi" w:cs="Arial"/>
        </w:rPr>
        <w:t xml:space="preserve"> change </w:t>
      </w:r>
      <w:r>
        <w:rPr>
          <w:rFonts w:asciiTheme="minorHAnsi" w:hAnsiTheme="minorHAnsi" w:cs="Arial"/>
        </w:rPr>
        <w:t xml:space="preserve">is </w:t>
      </w:r>
      <w:r w:rsidR="000F3586" w:rsidRPr="00701F42">
        <w:rPr>
          <w:rFonts w:asciiTheme="minorHAnsi" w:hAnsiTheme="minorHAnsi" w:cs="Arial"/>
        </w:rPr>
        <w:t xml:space="preserve">due to </w:t>
      </w:r>
      <w:r>
        <w:rPr>
          <w:rFonts w:asciiTheme="minorHAnsi" w:hAnsiTheme="minorHAnsi" w:cs="Arial"/>
        </w:rPr>
        <w:t xml:space="preserve">the </w:t>
      </w:r>
      <w:r w:rsidR="000F3586" w:rsidRPr="00701F42">
        <w:rPr>
          <w:rFonts w:asciiTheme="minorHAnsi" w:hAnsiTheme="minorHAnsi" w:cs="Arial"/>
        </w:rPr>
        <w:t xml:space="preserve">move of </w:t>
      </w:r>
      <w:r w:rsidR="00824837" w:rsidRPr="00701F42">
        <w:rPr>
          <w:rFonts w:asciiTheme="minorHAnsi" w:hAnsiTheme="minorHAnsi" w:cs="Arial"/>
        </w:rPr>
        <w:t>5-year-old</w:t>
      </w:r>
      <w:r w:rsidR="000F3586" w:rsidRPr="00701F42">
        <w:rPr>
          <w:rFonts w:asciiTheme="minorHAnsi" w:hAnsiTheme="minorHAnsi" w:cs="Arial"/>
        </w:rPr>
        <w:t xml:space="preserve"> </w:t>
      </w:r>
      <w:r w:rsidR="00D1674E">
        <w:rPr>
          <w:rFonts w:asciiTheme="minorHAnsi" w:hAnsiTheme="minorHAnsi" w:cs="Arial"/>
        </w:rPr>
        <w:t>k</w:t>
      </w:r>
      <w:r w:rsidR="00CB1ACB">
        <w:rPr>
          <w:rFonts w:asciiTheme="minorHAnsi" w:hAnsiTheme="minorHAnsi" w:cs="Arial"/>
        </w:rPr>
        <w:t>indergarteners</w:t>
      </w:r>
      <w:r w:rsidR="000F3586" w:rsidRPr="00701F42">
        <w:rPr>
          <w:rFonts w:asciiTheme="minorHAnsi" w:hAnsiTheme="minorHAnsi" w:cs="Arial"/>
        </w:rPr>
        <w:t xml:space="preserve"> to school age.</w:t>
      </w:r>
    </w:p>
    <w:p w14:paraId="55C5A3D4" w14:textId="3683C7BF" w:rsidR="00701F42" w:rsidRDefault="00701F42" w:rsidP="00384197">
      <w:pPr>
        <w:pBdr>
          <w:bottom w:val="single" w:sz="12" w:space="1" w:color="2F5496" w:themeColor="accent1" w:themeShade="BF"/>
        </w:pBdr>
        <w:spacing w:after="0" w:line="240" w:lineRule="auto"/>
        <w:outlineLvl w:val="0"/>
      </w:pPr>
      <w:r>
        <w:rPr>
          <w:rFonts w:cstheme="majorBidi"/>
          <w:b/>
          <w:bCs/>
          <w:color w:val="000000" w:themeColor="text1"/>
          <w:sz w:val="24"/>
          <w:szCs w:val="24"/>
        </w:rPr>
        <w:t>Kansas</w:t>
      </w:r>
    </w:p>
    <w:p w14:paraId="68764FBB" w14:textId="77777777" w:rsidR="00412578" w:rsidRDefault="00412578" w:rsidP="00384197">
      <w:pPr>
        <w:spacing w:after="0" w:line="240" w:lineRule="auto"/>
        <w:rPr>
          <w:rFonts w:cstheme="majorBidi"/>
          <w:color w:val="000000" w:themeColor="text1"/>
        </w:rPr>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3DB90F36" w14:textId="6732263D" w:rsidR="00701F42" w:rsidRPr="0004196B" w:rsidRDefault="00701F42" w:rsidP="00384197">
      <w:pPr>
        <w:pStyle w:val="ListParagraph"/>
        <w:numPr>
          <w:ilvl w:val="0"/>
          <w:numId w:val="34"/>
        </w:numPr>
        <w:spacing w:line="240" w:lineRule="auto"/>
        <w:rPr>
          <w:rFonts w:asciiTheme="minorHAnsi" w:hAnsiTheme="minorHAnsi" w:cs="Arial"/>
        </w:rPr>
      </w:pPr>
      <w:r w:rsidRPr="0004196B">
        <w:rPr>
          <w:rFonts w:asciiTheme="minorHAnsi" w:hAnsiTheme="minorHAnsi" w:cs="Arial"/>
        </w:rPr>
        <w:t xml:space="preserve">Upon investigation, Kansas had an increase in the number of Psychiatric Treatment facilities open state-wide. The number of placements by </w:t>
      </w:r>
      <w:r w:rsidR="00824837" w:rsidRPr="0004196B">
        <w:rPr>
          <w:rFonts w:asciiTheme="minorHAnsi" w:hAnsiTheme="minorHAnsi" w:cs="Arial"/>
        </w:rPr>
        <w:t>social</w:t>
      </w:r>
      <w:r w:rsidRPr="0004196B">
        <w:rPr>
          <w:rFonts w:asciiTheme="minorHAnsi" w:hAnsiTheme="minorHAnsi" w:cs="Arial"/>
        </w:rPr>
        <w:t xml:space="preserve"> services, </w:t>
      </w:r>
      <w:r w:rsidR="00824837" w:rsidRPr="0004196B">
        <w:rPr>
          <w:rFonts w:asciiTheme="minorHAnsi" w:hAnsiTheme="minorHAnsi" w:cs="Arial"/>
        </w:rPr>
        <w:t>j</w:t>
      </w:r>
      <w:r w:rsidRPr="0004196B">
        <w:rPr>
          <w:rFonts w:asciiTheme="minorHAnsi" w:hAnsiTheme="minorHAnsi" w:cs="Arial"/>
        </w:rPr>
        <w:t xml:space="preserve">uvenile </w:t>
      </w:r>
      <w:r w:rsidR="00824837" w:rsidRPr="0004196B">
        <w:rPr>
          <w:rFonts w:asciiTheme="minorHAnsi" w:hAnsiTheme="minorHAnsi" w:cs="Arial"/>
        </w:rPr>
        <w:t>j</w:t>
      </w:r>
      <w:r w:rsidRPr="0004196B">
        <w:rPr>
          <w:rFonts w:asciiTheme="minorHAnsi" w:hAnsiTheme="minorHAnsi" w:cs="Arial"/>
        </w:rPr>
        <w:t>ustice</w:t>
      </w:r>
      <w:r w:rsidR="00E450C1">
        <w:rPr>
          <w:rFonts w:asciiTheme="minorHAnsi" w:hAnsiTheme="minorHAnsi" w:cs="Arial"/>
        </w:rPr>
        <w:t>,</w:t>
      </w:r>
      <w:r w:rsidRPr="0004196B">
        <w:rPr>
          <w:rFonts w:asciiTheme="minorHAnsi" w:hAnsiTheme="minorHAnsi" w:cs="Arial"/>
        </w:rPr>
        <w:t xml:space="preserve"> and parents increased in </w:t>
      </w:r>
      <w:r w:rsidR="0041644E" w:rsidRPr="0004196B">
        <w:rPr>
          <w:rFonts w:asciiTheme="minorHAnsi" w:hAnsiTheme="minorHAnsi" w:cs="Arial"/>
        </w:rPr>
        <w:t>SY 2020-</w:t>
      </w:r>
      <w:r w:rsidRPr="0004196B">
        <w:rPr>
          <w:rFonts w:asciiTheme="minorHAnsi" w:hAnsiTheme="minorHAnsi" w:cs="Arial"/>
        </w:rPr>
        <w:t xml:space="preserve">21. Kansas saw an increase in short term placements in these facilities on </w:t>
      </w:r>
      <w:r w:rsidRPr="0004196B">
        <w:rPr>
          <w:rFonts w:asciiTheme="minorHAnsi" w:hAnsiTheme="minorHAnsi" w:cs="Arial"/>
        </w:rPr>
        <w:lastRenderedPageBreak/>
        <w:t>the count date, resulting in an increase in the number of students counting in the Homebound / Hospital category.</w:t>
      </w:r>
    </w:p>
    <w:p w14:paraId="3039DE00" w14:textId="6B864D3B" w:rsidR="00701F42" w:rsidRPr="0004196B" w:rsidRDefault="00701F42" w:rsidP="00384197">
      <w:pPr>
        <w:pStyle w:val="ListParagraph"/>
        <w:numPr>
          <w:ilvl w:val="0"/>
          <w:numId w:val="34"/>
        </w:numPr>
        <w:spacing w:line="240" w:lineRule="auto"/>
        <w:rPr>
          <w:rFonts w:asciiTheme="minorHAnsi" w:hAnsiTheme="minorHAnsi" w:cs="Arial"/>
        </w:rPr>
      </w:pPr>
      <w:r w:rsidRPr="0004196B">
        <w:rPr>
          <w:rFonts w:asciiTheme="minorHAnsi" w:hAnsiTheme="minorHAnsi" w:cs="Arial"/>
        </w:rPr>
        <w:t>Kansas confirms the decrease</w:t>
      </w:r>
      <w:r w:rsidR="00824837" w:rsidRPr="0004196B">
        <w:rPr>
          <w:rFonts w:asciiTheme="minorHAnsi" w:hAnsiTheme="minorHAnsi" w:cs="Arial"/>
        </w:rPr>
        <w:t xml:space="preserve"> Other Health Impairments</w:t>
      </w:r>
      <w:r w:rsidRPr="0004196B">
        <w:rPr>
          <w:rFonts w:asciiTheme="minorHAnsi" w:hAnsiTheme="minorHAnsi" w:cs="Arial"/>
        </w:rPr>
        <w:t xml:space="preserve"> </w:t>
      </w:r>
      <w:r w:rsidR="00824837" w:rsidRPr="0004196B">
        <w:rPr>
          <w:rFonts w:asciiTheme="minorHAnsi" w:hAnsiTheme="minorHAnsi" w:cs="Arial"/>
        </w:rPr>
        <w:t>(</w:t>
      </w:r>
      <w:r w:rsidRPr="0004196B">
        <w:rPr>
          <w:rFonts w:asciiTheme="minorHAnsi" w:hAnsiTheme="minorHAnsi" w:cs="Arial"/>
        </w:rPr>
        <w:t>OHI</w:t>
      </w:r>
      <w:r w:rsidR="00824837" w:rsidRPr="0004196B">
        <w:rPr>
          <w:rFonts w:asciiTheme="minorHAnsi" w:hAnsiTheme="minorHAnsi" w:cs="Arial"/>
        </w:rPr>
        <w:t>)</w:t>
      </w:r>
      <w:r w:rsidRPr="0004196B">
        <w:rPr>
          <w:rFonts w:asciiTheme="minorHAnsi" w:hAnsiTheme="minorHAnsi" w:cs="Arial"/>
        </w:rPr>
        <w:t xml:space="preserve"> students is representative of the overall </w:t>
      </w:r>
      <w:r w:rsidR="006B70CE">
        <w:rPr>
          <w:rFonts w:asciiTheme="minorHAnsi" w:hAnsiTheme="minorHAnsi" w:cs="Arial"/>
        </w:rPr>
        <w:t>s</w:t>
      </w:r>
      <w:r w:rsidRPr="0004196B">
        <w:rPr>
          <w:rFonts w:asciiTheme="minorHAnsi" w:hAnsiTheme="minorHAnsi" w:cs="Arial"/>
        </w:rPr>
        <w:t>tate-wide decrease of preschool students served in FY2021.</w:t>
      </w:r>
    </w:p>
    <w:p w14:paraId="3F02B912" w14:textId="0492ECBC" w:rsidR="00701F42" w:rsidRPr="0004196B" w:rsidRDefault="00701F42" w:rsidP="00384197">
      <w:pPr>
        <w:pStyle w:val="ListParagraph"/>
        <w:numPr>
          <w:ilvl w:val="0"/>
          <w:numId w:val="34"/>
        </w:numPr>
        <w:spacing w:line="240" w:lineRule="auto"/>
        <w:rPr>
          <w:rFonts w:asciiTheme="minorHAnsi" w:hAnsiTheme="minorHAnsi" w:cs="Arial"/>
        </w:rPr>
      </w:pPr>
      <w:r w:rsidRPr="0004196B">
        <w:rPr>
          <w:rFonts w:asciiTheme="minorHAnsi" w:hAnsiTheme="minorHAnsi" w:cs="Arial"/>
        </w:rPr>
        <w:t xml:space="preserve">Kansas confirms this increase of </w:t>
      </w:r>
      <w:r w:rsidR="00B47F1D" w:rsidRPr="0004196B">
        <w:rPr>
          <w:rFonts w:asciiTheme="minorHAnsi" w:hAnsiTheme="minorHAnsi" w:cs="Arial"/>
        </w:rPr>
        <w:t>P</w:t>
      </w:r>
      <w:r w:rsidRPr="0004196B">
        <w:rPr>
          <w:rFonts w:asciiTheme="minorHAnsi" w:hAnsiTheme="minorHAnsi" w:cs="Arial"/>
        </w:rPr>
        <w:t xml:space="preserve">reschool students served at home and at </w:t>
      </w:r>
      <w:r w:rsidR="00B47F1D" w:rsidRPr="0004196B">
        <w:rPr>
          <w:rFonts w:asciiTheme="minorHAnsi" w:hAnsiTheme="minorHAnsi" w:cs="Arial"/>
        </w:rPr>
        <w:t>s</w:t>
      </w:r>
      <w:r w:rsidRPr="0004196B">
        <w:rPr>
          <w:rFonts w:asciiTheme="minorHAnsi" w:hAnsiTheme="minorHAnsi" w:cs="Arial"/>
        </w:rPr>
        <w:t xml:space="preserve">ervice </w:t>
      </w:r>
      <w:r w:rsidR="00B47F1D" w:rsidRPr="0004196B">
        <w:rPr>
          <w:rFonts w:asciiTheme="minorHAnsi" w:hAnsiTheme="minorHAnsi" w:cs="Arial"/>
        </w:rPr>
        <w:t>p</w:t>
      </w:r>
      <w:r w:rsidRPr="0004196B">
        <w:rPr>
          <w:rFonts w:asciiTheme="minorHAnsi" w:hAnsiTheme="minorHAnsi" w:cs="Arial"/>
        </w:rPr>
        <w:t>rovider locations is a result of placement changes taken in response to COVID-19.</w:t>
      </w:r>
    </w:p>
    <w:p w14:paraId="2EA2CF48" w14:textId="0AF56E3E" w:rsidR="000F3586" w:rsidRPr="00E450C1" w:rsidRDefault="00701F42" w:rsidP="00384197">
      <w:pPr>
        <w:pStyle w:val="ListParagraph"/>
        <w:numPr>
          <w:ilvl w:val="0"/>
          <w:numId w:val="34"/>
        </w:numPr>
        <w:spacing w:line="240" w:lineRule="auto"/>
        <w:rPr>
          <w:rFonts w:asciiTheme="minorHAnsi" w:hAnsiTheme="minorHAnsi" w:cs="Arial"/>
        </w:rPr>
      </w:pPr>
      <w:r w:rsidRPr="0004196B">
        <w:rPr>
          <w:rFonts w:asciiTheme="minorHAnsi" w:hAnsiTheme="minorHAnsi" w:cs="Arial"/>
        </w:rPr>
        <w:t>Upon investigation, Kansas found that parents state-wide were hesitant to allow their child to participate in early childhood programs in response to COVID-19.</w:t>
      </w:r>
    </w:p>
    <w:p w14:paraId="0D872DD0" w14:textId="7892B576" w:rsidR="000F3586" w:rsidRDefault="000F3586" w:rsidP="00384197">
      <w:pPr>
        <w:pBdr>
          <w:bottom w:val="single" w:sz="12" w:space="1" w:color="2F5496" w:themeColor="accent1" w:themeShade="BF"/>
        </w:pBdr>
        <w:spacing w:after="0" w:line="240" w:lineRule="auto"/>
        <w:outlineLvl w:val="0"/>
      </w:pPr>
      <w:r>
        <w:rPr>
          <w:rFonts w:cstheme="majorBidi"/>
          <w:b/>
          <w:bCs/>
          <w:color w:val="000000" w:themeColor="text1"/>
          <w:sz w:val="24"/>
          <w:szCs w:val="24"/>
        </w:rPr>
        <w:t>Kentucky</w:t>
      </w:r>
    </w:p>
    <w:p w14:paraId="29461F0D" w14:textId="77777777" w:rsidR="00412578" w:rsidRDefault="00412578" w:rsidP="00384197">
      <w:pPr>
        <w:spacing w:after="0" w:line="240" w:lineRule="auto"/>
        <w:rPr>
          <w:rFonts w:cstheme="majorBidi"/>
          <w:color w:val="000000" w:themeColor="text1"/>
        </w:rPr>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75E4A8EB" w14:textId="214C4DBF" w:rsidR="009336F4" w:rsidRDefault="000F3586" w:rsidP="00384197">
      <w:pPr>
        <w:pStyle w:val="ListParagraph"/>
        <w:numPr>
          <w:ilvl w:val="0"/>
          <w:numId w:val="35"/>
        </w:numPr>
        <w:spacing w:line="240" w:lineRule="auto"/>
        <w:rPr>
          <w:rFonts w:asciiTheme="minorHAnsi" w:hAnsiTheme="minorHAnsi" w:cs="Arial"/>
        </w:rPr>
      </w:pPr>
      <w:r w:rsidRPr="000F3586">
        <w:rPr>
          <w:rFonts w:asciiTheme="minorHAnsi" w:hAnsiTheme="minorHAnsi" w:cs="Arial"/>
        </w:rPr>
        <w:t xml:space="preserve">In FS002, Kentucky showed a marked increase of students in the disability category of Developmental </w:t>
      </w:r>
      <w:r w:rsidR="00B47F1D">
        <w:rPr>
          <w:rFonts w:asciiTheme="minorHAnsi" w:hAnsiTheme="minorHAnsi" w:cs="Arial"/>
        </w:rPr>
        <w:t>d</w:t>
      </w:r>
      <w:r w:rsidRPr="000F3586">
        <w:rPr>
          <w:rFonts w:asciiTheme="minorHAnsi" w:hAnsiTheme="minorHAnsi" w:cs="Arial"/>
        </w:rPr>
        <w:t>elay</w:t>
      </w:r>
      <w:r w:rsidR="00B47F1D">
        <w:rPr>
          <w:rFonts w:asciiTheme="minorHAnsi" w:hAnsiTheme="minorHAnsi" w:cs="Arial"/>
        </w:rPr>
        <w:t xml:space="preserve"> </w:t>
      </w:r>
      <w:r w:rsidR="008C45E9">
        <w:rPr>
          <w:rFonts w:asciiTheme="minorHAnsi" w:hAnsiTheme="minorHAnsi" w:cs="Arial"/>
        </w:rPr>
        <w:t>(DD)</w:t>
      </w:r>
      <w:r w:rsidRPr="000F3586">
        <w:rPr>
          <w:rFonts w:asciiTheme="minorHAnsi" w:hAnsiTheme="minorHAnsi" w:cs="Arial"/>
        </w:rPr>
        <w:t>. This is due to the fact that many of these students (</w:t>
      </w:r>
      <w:r w:rsidR="00C04F8A">
        <w:rPr>
          <w:rFonts w:asciiTheme="minorHAnsi" w:hAnsiTheme="minorHAnsi" w:cs="Arial"/>
        </w:rPr>
        <w:t>5</w:t>
      </w:r>
      <w:r w:rsidR="009336F4" w:rsidRPr="000F3586">
        <w:rPr>
          <w:rFonts w:asciiTheme="minorHAnsi" w:hAnsiTheme="minorHAnsi" w:cs="Arial"/>
        </w:rPr>
        <w:t>-year-olds</w:t>
      </w:r>
      <w:r w:rsidRPr="000F3586">
        <w:rPr>
          <w:rFonts w:asciiTheme="minorHAnsi" w:hAnsiTheme="minorHAnsi" w:cs="Arial"/>
        </w:rPr>
        <w:t xml:space="preserve"> in </w:t>
      </w:r>
      <w:r w:rsidR="00064D3B">
        <w:rPr>
          <w:rFonts w:asciiTheme="minorHAnsi" w:hAnsiTheme="minorHAnsi" w:cs="Arial"/>
        </w:rPr>
        <w:t>Kindergarten</w:t>
      </w:r>
      <w:r w:rsidRPr="000F3586">
        <w:rPr>
          <w:rFonts w:asciiTheme="minorHAnsi" w:hAnsiTheme="minorHAnsi" w:cs="Arial"/>
        </w:rPr>
        <w:t xml:space="preserve">) were previously included in the </w:t>
      </w:r>
      <w:r w:rsidR="00B47F1D" w:rsidRPr="000F3586">
        <w:rPr>
          <w:rFonts w:asciiTheme="minorHAnsi" w:hAnsiTheme="minorHAnsi" w:cs="Arial"/>
        </w:rPr>
        <w:t>FS089 but</w:t>
      </w:r>
      <w:r w:rsidRPr="000F3586">
        <w:rPr>
          <w:rFonts w:asciiTheme="minorHAnsi" w:hAnsiTheme="minorHAnsi" w:cs="Arial"/>
        </w:rPr>
        <w:t xml:space="preserve"> will now be included in the FS002 file per ED</w:t>
      </w:r>
      <w:r w:rsidRPr="00C04F8A">
        <w:rPr>
          <w:rFonts w:asciiTheme="minorHAnsi" w:hAnsiTheme="minorHAnsi" w:cs="Arial"/>
          <w:i/>
          <w:iCs/>
        </w:rPr>
        <w:t>Facts</w:t>
      </w:r>
      <w:r w:rsidRPr="000F3586">
        <w:rPr>
          <w:rFonts w:asciiTheme="minorHAnsi" w:hAnsiTheme="minorHAnsi" w:cs="Arial"/>
        </w:rPr>
        <w:t xml:space="preserve"> file specifications.</w:t>
      </w:r>
    </w:p>
    <w:p w14:paraId="12D70CE5" w14:textId="7572546E" w:rsidR="009336F4" w:rsidRPr="0004196B" w:rsidRDefault="000F3586" w:rsidP="00384197">
      <w:pPr>
        <w:pStyle w:val="ListParagraph"/>
        <w:numPr>
          <w:ilvl w:val="0"/>
          <w:numId w:val="35"/>
        </w:numPr>
        <w:spacing w:line="240" w:lineRule="auto"/>
        <w:rPr>
          <w:rFonts w:asciiTheme="minorHAnsi" w:hAnsiTheme="minorHAnsi" w:cs="Arial"/>
        </w:rPr>
      </w:pPr>
      <w:r w:rsidRPr="0004196B">
        <w:rPr>
          <w:rFonts w:asciiTheme="minorHAnsi" w:hAnsiTheme="minorHAnsi" w:cs="Arial"/>
        </w:rPr>
        <w:t xml:space="preserve">Kentucky showed an increase is in the area of students who were Parentally </w:t>
      </w:r>
      <w:r w:rsidR="00B47F1D" w:rsidRPr="0004196B">
        <w:rPr>
          <w:rFonts w:asciiTheme="minorHAnsi" w:hAnsiTheme="minorHAnsi" w:cs="Arial"/>
        </w:rPr>
        <w:t>p</w:t>
      </w:r>
      <w:r w:rsidRPr="0004196B">
        <w:rPr>
          <w:rFonts w:asciiTheme="minorHAnsi" w:hAnsiTheme="minorHAnsi" w:cs="Arial"/>
        </w:rPr>
        <w:t xml:space="preserve">laced in </w:t>
      </w:r>
      <w:r w:rsidR="00B47F1D" w:rsidRPr="0004196B">
        <w:rPr>
          <w:rFonts w:asciiTheme="minorHAnsi" w:hAnsiTheme="minorHAnsi" w:cs="Arial"/>
        </w:rPr>
        <w:t>p</w:t>
      </w:r>
      <w:r w:rsidRPr="0004196B">
        <w:rPr>
          <w:rFonts w:asciiTheme="minorHAnsi" w:hAnsiTheme="minorHAnsi" w:cs="Arial"/>
        </w:rPr>
        <w:t>rivate</w:t>
      </w:r>
      <w:r w:rsidR="00B47F1D" w:rsidRPr="0004196B">
        <w:rPr>
          <w:rFonts w:asciiTheme="minorHAnsi" w:hAnsiTheme="minorHAnsi" w:cs="Arial"/>
        </w:rPr>
        <w:t xml:space="preserve"> s</w:t>
      </w:r>
      <w:r w:rsidRPr="0004196B">
        <w:rPr>
          <w:rFonts w:asciiTheme="minorHAnsi" w:hAnsiTheme="minorHAnsi" w:cs="Arial"/>
        </w:rPr>
        <w:t xml:space="preserve">chool. This is </w:t>
      </w:r>
      <w:r w:rsidR="009336F4" w:rsidRPr="0004196B">
        <w:rPr>
          <w:rFonts w:asciiTheme="minorHAnsi" w:hAnsiTheme="minorHAnsi" w:cs="Arial"/>
        </w:rPr>
        <w:t>because</w:t>
      </w:r>
      <w:r w:rsidRPr="0004196B">
        <w:rPr>
          <w:rFonts w:asciiTheme="minorHAnsi" w:hAnsiTheme="minorHAnsi" w:cs="Arial"/>
        </w:rPr>
        <w:t xml:space="preserve"> many parents decided during the pandemic that their children would attend private school but still receive special education services within the public school.</w:t>
      </w:r>
    </w:p>
    <w:p w14:paraId="4ABF36E6" w14:textId="2A1D62B9" w:rsidR="000F3586" w:rsidRPr="0004196B" w:rsidRDefault="000F3586" w:rsidP="00384197">
      <w:pPr>
        <w:pStyle w:val="ListParagraph"/>
        <w:numPr>
          <w:ilvl w:val="0"/>
          <w:numId w:val="35"/>
        </w:numPr>
        <w:spacing w:line="240" w:lineRule="auto"/>
        <w:rPr>
          <w:rFonts w:asciiTheme="minorHAnsi" w:hAnsiTheme="minorHAnsi" w:cs="Arial"/>
        </w:rPr>
      </w:pPr>
      <w:r w:rsidRPr="0004196B">
        <w:rPr>
          <w:rFonts w:asciiTheme="minorHAnsi" w:hAnsiTheme="minorHAnsi" w:cs="Arial"/>
        </w:rPr>
        <w:t xml:space="preserve">Kentucky showed a decrease of students in Correctional Facilities. </w:t>
      </w:r>
      <w:r w:rsidR="002D4EAA" w:rsidRPr="0004196B">
        <w:rPr>
          <w:rFonts w:asciiTheme="minorHAnsi" w:hAnsiTheme="minorHAnsi" w:cs="Arial"/>
        </w:rPr>
        <w:t>The State</w:t>
      </w:r>
      <w:r w:rsidRPr="0004196B">
        <w:rPr>
          <w:rFonts w:asciiTheme="minorHAnsi" w:hAnsiTheme="minorHAnsi" w:cs="Arial"/>
        </w:rPr>
        <w:t xml:space="preserve"> believe</w:t>
      </w:r>
      <w:r w:rsidR="002D4EAA" w:rsidRPr="0004196B">
        <w:rPr>
          <w:rFonts w:asciiTheme="minorHAnsi" w:hAnsiTheme="minorHAnsi" w:cs="Arial"/>
        </w:rPr>
        <w:t>s</w:t>
      </w:r>
      <w:r w:rsidRPr="0004196B">
        <w:rPr>
          <w:rFonts w:asciiTheme="minorHAnsi" w:hAnsiTheme="minorHAnsi" w:cs="Arial"/>
        </w:rPr>
        <w:t xml:space="preserve"> that this is also due to the pandemic and students having less opportunit</w:t>
      </w:r>
      <w:r w:rsidR="002D4EAA" w:rsidRPr="0004196B">
        <w:rPr>
          <w:rFonts w:asciiTheme="minorHAnsi" w:hAnsiTheme="minorHAnsi" w:cs="Arial"/>
        </w:rPr>
        <w:t>ies</w:t>
      </w:r>
      <w:r w:rsidRPr="0004196B">
        <w:rPr>
          <w:rFonts w:asciiTheme="minorHAnsi" w:hAnsiTheme="minorHAnsi" w:cs="Arial"/>
        </w:rPr>
        <w:t xml:space="preserve"> to be incarcerated, and the state wishing to reduce the populations in residential facilities due to the spread of COVID</w:t>
      </w:r>
      <w:r w:rsidR="002D4EAA" w:rsidRPr="0004196B">
        <w:rPr>
          <w:rFonts w:asciiTheme="minorHAnsi" w:hAnsiTheme="minorHAnsi" w:cs="Arial"/>
        </w:rPr>
        <w:t>-19</w:t>
      </w:r>
      <w:r w:rsidRPr="0004196B">
        <w:rPr>
          <w:rFonts w:asciiTheme="minorHAnsi" w:hAnsiTheme="minorHAnsi" w:cs="Arial"/>
        </w:rPr>
        <w:t>.</w:t>
      </w:r>
    </w:p>
    <w:p w14:paraId="1DE1BE04" w14:textId="37CF7660" w:rsidR="000F3586" w:rsidRPr="000F3586" w:rsidRDefault="000F3586" w:rsidP="00384197">
      <w:pPr>
        <w:pStyle w:val="ListParagraph"/>
        <w:numPr>
          <w:ilvl w:val="0"/>
          <w:numId w:val="10"/>
        </w:numPr>
        <w:spacing w:line="240" w:lineRule="auto"/>
        <w:rPr>
          <w:rFonts w:asciiTheme="minorHAnsi" w:hAnsiTheme="minorHAnsi" w:cs="Arial"/>
        </w:rPr>
      </w:pPr>
      <w:r w:rsidRPr="000F3586">
        <w:rPr>
          <w:rFonts w:asciiTheme="minorHAnsi" w:hAnsiTheme="minorHAnsi" w:cs="Arial"/>
        </w:rPr>
        <w:t xml:space="preserve">This </w:t>
      </w:r>
      <w:r w:rsidR="0042181C">
        <w:rPr>
          <w:rFonts w:asciiTheme="minorHAnsi" w:hAnsiTheme="minorHAnsi" w:cs="Arial"/>
        </w:rPr>
        <w:t>local education age</w:t>
      </w:r>
      <w:r w:rsidR="00254E7D">
        <w:rPr>
          <w:rFonts w:asciiTheme="minorHAnsi" w:hAnsiTheme="minorHAnsi" w:cs="Arial"/>
        </w:rPr>
        <w:t>ncy (LEA)</w:t>
      </w:r>
      <w:r w:rsidRPr="000F3586">
        <w:rPr>
          <w:rFonts w:asciiTheme="minorHAnsi" w:hAnsiTheme="minorHAnsi" w:cs="Arial"/>
        </w:rPr>
        <w:t xml:space="preserve"> saw a decrease in the FS089 file for two reasons. 1) Per the ED</w:t>
      </w:r>
      <w:r w:rsidRPr="00C04F8A">
        <w:rPr>
          <w:rFonts w:asciiTheme="minorHAnsi" w:hAnsiTheme="minorHAnsi" w:cs="Arial"/>
          <w:i/>
          <w:iCs/>
        </w:rPr>
        <w:t>Facts</w:t>
      </w:r>
      <w:r w:rsidRPr="000F3586">
        <w:rPr>
          <w:rFonts w:asciiTheme="minorHAnsi" w:hAnsiTheme="minorHAnsi" w:cs="Arial"/>
        </w:rPr>
        <w:t xml:space="preserve"> File Specifications</w:t>
      </w:r>
      <w:r w:rsidR="005A1CC3">
        <w:rPr>
          <w:rFonts w:asciiTheme="minorHAnsi" w:hAnsiTheme="minorHAnsi" w:cs="Arial"/>
        </w:rPr>
        <w:t xml:space="preserve"> (FS)</w:t>
      </w:r>
      <w:r w:rsidRPr="000F3586">
        <w:rPr>
          <w:rFonts w:asciiTheme="minorHAnsi" w:hAnsiTheme="minorHAnsi" w:cs="Arial"/>
        </w:rPr>
        <w:t xml:space="preserve">, the </w:t>
      </w:r>
      <w:r w:rsidR="00C04F8A">
        <w:rPr>
          <w:rFonts w:asciiTheme="minorHAnsi" w:hAnsiTheme="minorHAnsi" w:cs="Arial"/>
        </w:rPr>
        <w:t>5</w:t>
      </w:r>
      <w:r w:rsidR="002D4EAA" w:rsidRPr="000F3586">
        <w:rPr>
          <w:rFonts w:asciiTheme="minorHAnsi" w:hAnsiTheme="minorHAnsi" w:cs="Arial"/>
        </w:rPr>
        <w:t>-year-olds</w:t>
      </w:r>
      <w:r w:rsidRPr="000F3586">
        <w:rPr>
          <w:rFonts w:asciiTheme="minorHAnsi" w:hAnsiTheme="minorHAnsi" w:cs="Arial"/>
        </w:rPr>
        <w:t xml:space="preserve"> in </w:t>
      </w:r>
      <w:r w:rsidR="00064D3B">
        <w:rPr>
          <w:rFonts w:asciiTheme="minorHAnsi" w:hAnsiTheme="minorHAnsi" w:cs="Arial"/>
        </w:rPr>
        <w:t>Kindergarten</w:t>
      </w:r>
      <w:r w:rsidRPr="000F3586">
        <w:rPr>
          <w:rFonts w:asciiTheme="minorHAnsi" w:hAnsiTheme="minorHAnsi" w:cs="Arial"/>
        </w:rPr>
        <w:t xml:space="preserve"> that were previously reported in the FS089 file are now reported in the FS002 file 2) Parents chose to not enroll their students in </w:t>
      </w:r>
      <w:r w:rsidR="00B47F1D">
        <w:rPr>
          <w:rFonts w:asciiTheme="minorHAnsi" w:hAnsiTheme="minorHAnsi" w:cs="Arial"/>
        </w:rPr>
        <w:t>P</w:t>
      </w:r>
      <w:r w:rsidRPr="000F3586">
        <w:rPr>
          <w:rFonts w:asciiTheme="minorHAnsi" w:hAnsiTheme="minorHAnsi" w:cs="Arial"/>
        </w:rPr>
        <w:t xml:space="preserve">reschool during the </w:t>
      </w:r>
      <w:r w:rsidR="005A1CC3">
        <w:rPr>
          <w:rFonts w:asciiTheme="minorHAnsi" w:hAnsiTheme="minorHAnsi" w:cs="Arial"/>
        </w:rPr>
        <w:t xml:space="preserve">SY </w:t>
      </w:r>
      <w:r w:rsidRPr="000F3586">
        <w:rPr>
          <w:rFonts w:asciiTheme="minorHAnsi" w:hAnsiTheme="minorHAnsi" w:cs="Arial"/>
        </w:rPr>
        <w:t>2020-21 due to fears of COVID-19 and closures of in-person instruction.</w:t>
      </w:r>
    </w:p>
    <w:p w14:paraId="088E0D58" w14:textId="2F487038" w:rsidR="000F3586" w:rsidRPr="000959BA" w:rsidRDefault="000F3586" w:rsidP="000F3586">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Maine</w:t>
      </w:r>
    </w:p>
    <w:p w14:paraId="0387B905" w14:textId="310F7D0E" w:rsidR="000F3586" w:rsidRPr="000F3586" w:rsidRDefault="002D4EAA" w:rsidP="00384197">
      <w:pPr>
        <w:spacing w:line="240" w:lineRule="auto"/>
        <w:rPr>
          <w:rFonts w:asciiTheme="minorHAnsi" w:hAnsiTheme="minorHAnsi" w:cs="Arial"/>
        </w:rPr>
      </w:pPr>
      <w:r>
        <w:t xml:space="preserve">- </w:t>
      </w:r>
      <w:r w:rsidR="000F3586" w:rsidRPr="000F3586">
        <w:rPr>
          <w:rFonts w:asciiTheme="minorHAnsi" w:hAnsiTheme="minorHAnsi" w:cs="Arial"/>
        </w:rPr>
        <w:t xml:space="preserve">The </w:t>
      </w:r>
      <w:r w:rsidR="0042181C">
        <w:rPr>
          <w:rFonts w:asciiTheme="minorHAnsi" w:hAnsiTheme="minorHAnsi" w:cs="Arial"/>
        </w:rPr>
        <w:t>local education age</w:t>
      </w:r>
      <w:r w:rsidR="00254E7D">
        <w:rPr>
          <w:rFonts w:asciiTheme="minorHAnsi" w:hAnsiTheme="minorHAnsi" w:cs="Arial"/>
        </w:rPr>
        <w:t>ncy (LEA)</w:t>
      </w:r>
      <w:r w:rsidR="000F3586" w:rsidRPr="000F3586">
        <w:rPr>
          <w:rFonts w:asciiTheme="minorHAnsi" w:hAnsiTheme="minorHAnsi" w:cs="Arial"/>
        </w:rPr>
        <w:t xml:space="preserve">-level total reflects all </w:t>
      </w:r>
      <w:r w:rsidR="0042181C">
        <w:rPr>
          <w:rFonts w:asciiTheme="minorHAnsi" w:hAnsiTheme="minorHAnsi" w:cs="Arial"/>
        </w:rPr>
        <w:t>local education age</w:t>
      </w:r>
      <w:r w:rsidR="00254E7D">
        <w:rPr>
          <w:rFonts w:asciiTheme="minorHAnsi" w:hAnsiTheme="minorHAnsi" w:cs="Arial"/>
        </w:rPr>
        <w:t>nc</w:t>
      </w:r>
      <w:r w:rsidR="005A1CC3">
        <w:rPr>
          <w:rFonts w:asciiTheme="minorHAnsi" w:hAnsiTheme="minorHAnsi" w:cs="Arial"/>
        </w:rPr>
        <w:t>ies</w:t>
      </w:r>
      <w:r w:rsidR="00254E7D">
        <w:rPr>
          <w:rFonts w:asciiTheme="minorHAnsi" w:hAnsiTheme="minorHAnsi" w:cs="Arial"/>
        </w:rPr>
        <w:t xml:space="preserve"> (LEA</w:t>
      </w:r>
      <w:r w:rsidR="005A1CC3">
        <w:rPr>
          <w:rFonts w:asciiTheme="minorHAnsi" w:hAnsiTheme="minorHAnsi" w:cs="Arial"/>
        </w:rPr>
        <w:t>s)</w:t>
      </w:r>
      <w:r w:rsidR="000F3586" w:rsidRPr="000F3586">
        <w:rPr>
          <w:rFonts w:asciiTheme="minorHAnsi" w:hAnsiTheme="minorHAnsi" w:cs="Arial"/>
        </w:rPr>
        <w:t xml:space="preserve"> in the state but does not include students educated by Child Development Services (CDS), a quasi-state agency responsible for providing special education services for children from birth through age 5. The state-level total differs because it includes all </w:t>
      </w:r>
      <w:r w:rsidR="0042181C">
        <w:rPr>
          <w:rFonts w:asciiTheme="minorHAnsi" w:hAnsiTheme="minorHAnsi" w:cs="Arial"/>
        </w:rPr>
        <w:t>local education age</w:t>
      </w:r>
      <w:r w:rsidR="00254E7D">
        <w:rPr>
          <w:rFonts w:asciiTheme="minorHAnsi" w:hAnsiTheme="minorHAnsi" w:cs="Arial"/>
        </w:rPr>
        <w:t>ncy (LEA)</w:t>
      </w:r>
      <w:r w:rsidR="000F3586" w:rsidRPr="000F3586">
        <w:rPr>
          <w:rFonts w:asciiTheme="minorHAnsi" w:hAnsiTheme="minorHAnsi" w:cs="Arial"/>
        </w:rPr>
        <w:t xml:space="preserve"> counts in addition to the total age 3</w:t>
      </w:r>
      <w:r>
        <w:rPr>
          <w:rFonts w:asciiTheme="minorHAnsi" w:hAnsiTheme="minorHAnsi" w:cs="Arial"/>
        </w:rPr>
        <w:t>-</w:t>
      </w:r>
      <w:r w:rsidR="000F3586" w:rsidRPr="000F3586">
        <w:rPr>
          <w:rFonts w:asciiTheme="minorHAnsi" w:hAnsiTheme="minorHAnsi" w:cs="Arial"/>
        </w:rPr>
        <w:t>5</w:t>
      </w:r>
      <w:r>
        <w:rPr>
          <w:rFonts w:asciiTheme="minorHAnsi" w:hAnsiTheme="minorHAnsi" w:cs="Arial"/>
        </w:rPr>
        <w:t>-year-olds</w:t>
      </w:r>
      <w:r w:rsidR="000F3586" w:rsidRPr="000F3586">
        <w:rPr>
          <w:rFonts w:asciiTheme="minorHAnsi" w:hAnsiTheme="minorHAnsi" w:cs="Arial"/>
        </w:rPr>
        <w:t xml:space="preserve"> </w:t>
      </w:r>
      <w:r w:rsidR="005A1CC3">
        <w:rPr>
          <w:rFonts w:asciiTheme="minorHAnsi" w:hAnsiTheme="minorHAnsi" w:cs="Arial"/>
        </w:rPr>
        <w:t>Child Development Services (</w:t>
      </w:r>
      <w:r w:rsidR="000F3586" w:rsidRPr="000F3586">
        <w:rPr>
          <w:rFonts w:asciiTheme="minorHAnsi" w:hAnsiTheme="minorHAnsi" w:cs="Arial"/>
        </w:rPr>
        <w:t>CDS</w:t>
      </w:r>
      <w:r w:rsidR="005A1CC3">
        <w:rPr>
          <w:rFonts w:asciiTheme="minorHAnsi" w:hAnsiTheme="minorHAnsi" w:cs="Arial"/>
        </w:rPr>
        <w:t>)</w:t>
      </w:r>
      <w:r w:rsidR="000F3586" w:rsidRPr="000F3586">
        <w:rPr>
          <w:rFonts w:asciiTheme="minorHAnsi" w:hAnsiTheme="minorHAnsi" w:cs="Arial"/>
        </w:rPr>
        <w:t xml:space="preserve"> count.</w:t>
      </w:r>
    </w:p>
    <w:p w14:paraId="30B0FA79" w14:textId="1B0F32CC" w:rsidR="00A65721" w:rsidRDefault="00A65721" w:rsidP="00384197">
      <w:pPr>
        <w:pBdr>
          <w:bottom w:val="single" w:sz="12" w:space="0" w:color="2F5496" w:themeColor="accent1" w:themeShade="BF"/>
        </w:pBdr>
        <w:spacing w:after="0" w:line="240" w:lineRule="auto"/>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Massachusetts</w:t>
      </w:r>
    </w:p>
    <w:p w14:paraId="4134CE55" w14:textId="7397E7EA" w:rsidR="000F3586" w:rsidRDefault="005A1CC3" w:rsidP="00384197">
      <w:pPr>
        <w:spacing w:line="240" w:lineRule="auto"/>
      </w:pPr>
      <w:r>
        <w:rPr>
          <w:rFonts w:asciiTheme="minorHAnsi" w:eastAsiaTheme="minorHAnsi" w:hAnsiTheme="minorHAnsi"/>
          <w:b/>
          <w:bCs/>
        </w:rPr>
        <w:t xml:space="preserve">- </w:t>
      </w:r>
      <w:r w:rsidR="00412578">
        <w:t>S</w:t>
      </w:r>
      <w:r>
        <w:t xml:space="preserve">Y </w:t>
      </w:r>
      <w:r w:rsidR="000F3586" w:rsidRPr="000F3586">
        <w:t xml:space="preserve">2020-21 </w:t>
      </w:r>
      <w:r w:rsidR="002D4EAA">
        <w:t>d</w:t>
      </w:r>
      <w:r w:rsidR="000F3586" w:rsidRPr="000F3586">
        <w:t>ifferences</w:t>
      </w:r>
      <w:r w:rsidR="00412578">
        <w:t xml:space="preserve"> in FS</w:t>
      </w:r>
      <w:r w:rsidR="00412578" w:rsidRPr="000F3586">
        <w:t>002</w:t>
      </w:r>
      <w:r w:rsidR="00412578">
        <w:t xml:space="preserve"> &amp; FS</w:t>
      </w:r>
      <w:r w:rsidR="00412578" w:rsidRPr="000F3586">
        <w:t>0</w:t>
      </w:r>
      <w:r w:rsidR="00412578">
        <w:t>89</w:t>
      </w:r>
      <w:r w:rsidR="000F3586" w:rsidRPr="000F3586">
        <w:t xml:space="preserve"> can be attributed to this year’s reporting requirements for 5</w:t>
      </w:r>
      <w:r>
        <w:t>-</w:t>
      </w:r>
      <w:r w:rsidR="000F3586" w:rsidRPr="000F3586">
        <w:t>year</w:t>
      </w:r>
      <w:r>
        <w:t>-</w:t>
      </w:r>
      <w:r w:rsidR="000F3586" w:rsidRPr="000F3586">
        <w:t xml:space="preserve">olds in </w:t>
      </w:r>
      <w:r w:rsidR="00064D3B">
        <w:t>Kindergarten</w:t>
      </w:r>
      <w:r w:rsidR="000F3586" w:rsidRPr="000F3586">
        <w:t>.</w:t>
      </w:r>
    </w:p>
    <w:p w14:paraId="6AA92CE9" w14:textId="26C98DFA" w:rsidR="00A06DB1" w:rsidRDefault="000C7B05" w:rsidP="00384197">
      <w:pPr>
        <w:keepNext/>
        <w:pBdr>
          <w:bottom w:val="single" w:sz="12" w:space="0" w:color="2F5496" w:themeColor="accent1" w:themeShade="BF"/>
        </w:pBdr>
        <w:spacing w:after="0" w:line="240" w:lineRule="auto"/>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Michi</w:t>
      </w:r>
      <w:r w:rsidR="000A7805">
        <w:rPr>
          <w:rFonts w:cstheme="majorBidi"/>
          <w:b/>
          <w:bCs/>
          <w:color w:val="000000" w:themeColor="text1"/>
          <w:sz w:val="24"/>
          <w:szCs w:val="24"/>
        </w:rPr>
        <w:t>gan</w:t>
      </w:r>
    </w:p>
    <w:p w14:paraId="27E59FD1" w14:textId="77777777" w:rsidR="00182A38" w:rsidRDefault="00182A38" w:rsidP="00384197">
      <w:pPr>
        <w:spacing w:after="0" w:line="240" w:lineRule="auto"/>
        <w:rPr>
          <w:rFonts w:cstheme="majorBidi"/>
          <w:color w:val="000000" w:themeColor="text1"/>
        </w:rPr>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6ECB5E64" w14:textId="740F960B" w:rsidR="00182A38" w:rsidRDefault="00182A38" w:rsidP="00384197">
      <w:pPr>
        <w:pStyle w:val="ListParagraph"/>
        <w:numPr>
          <w:ilvl w:val="0"/>
          <w:numId w:val="36"/>
        </w:numPr>
        <w:spacing w:after="0" w:line="240" w:lineRule="auto"/>
        <w:rPr>
          <w:rFonts w:eastAsiaTheme="minorEastAsia" w:cstheme="minorHAnsi"/>
        </w:rPr>
      </w:pPr>
      <w:r w:rsidRPr="0004196B">
        <w:rPr>
          <w:rFonts w:eastAsiaTheme="minorEastAsia" w:cstheme="minorHAnsi"/>
        </w:rPr>
        <w:t>R</w:t>
      </w:r>
      <w:r w:rsidRPr="000A7805">
        <w:rPr>
          <w:rFonts w:eastAsiaTheme="minorEastAsia" w:cstheme="minorHAnsi"/>
        </w:rPr>
        <w:t xml:space="preserve">esidential facility and </w:t>
      </w:r>
      <w:proofErr w:type="gramStart"/>
      <w:r>
        <w:rPr>
          <w:rFonts w:eastAsiaTheme="minorEastAsia" w:cstheme="minorHAnsi"/>
        </w:rPr>
        <w:t>c</w:t>
      </w:r>
      <w:r w:rsidRPr="000A7805">
        <w:rPr>
          <w:rFonts w:eastAsiaTheme="minorEastAsia" w:cstheme="minorHAnsi"/>
        </w:rPr>
        <w:t xml:space="preserve">orrectional </w:t>
      </w:r>
      <w:r>
        <w:rPr>
          <w:rFonts w:eastAsiaTheme="minorEastAsia" w:cstheme="minorHAnsi"/>
        </w:rPr>
        <w:t>facility</w:t>
      </w:r>
      <w:proofErr w:type="gramEnd"/>
      <w:r>
        <w:rPr>
          <w:rFonts w:eastAsiaTheme="minorEastAsia" w:cstheme="minorHAnsi"/>
        </w:rPr>
        <w:t xml:space="preserve"> </w:t>
      </w:r>
      <w:r w:rsidR="000A7805" w:rsidRPr="000A7805">
        <w:rPr>
          <w:rFonts w:eastAsiaTheme="minorEastAsia" w:cstheme="minorHAnsi"/>
        </w:rPr>
        <w:t xml:space="preserve">had </w:t>
      </w:r>
      <w:r w:rsidR="004F0B89">
        <w:rPr>
          <w:rFonts w:eastAsiaTheme="minorEastAsia" w:cstheme="minorHAnsi"/>
        </w:rPr>
        <w:t>a large change</w:t>
      </w:r>
      <w:r w:rsidR="000A7805" w:rsidRPr="000A7805">
        <w:rPr>
          <w:rFonts w:eastAsiaTheme="minorEastAsia" w:cstheme="minorHAnsi"/>
        </w:rPr>
        <w:t xml:space="preserve"> This may be due to </w:t>
      </w:r>
      <w:r w:rsidR="002D4EAA">
        <w:rPr>
          <w:rFonts w:eastAsiaTheme="minorEastAsia" w:cstheme="minorHAnsi"/>
        </w:rPr>
        <w:t>COVID</w:t>
      </w:r>
      <w:r w:rsidR="000A7805" w:rsidRPr="000A7805">
        <w:rPr>
          <w:rFonts w:eastAsiaTheme="minorEastAsia" w:cstheme="minorHAnsi"/>
        </w:rPr>
        <w:t>-19.</w:t>
      </w:r>
      <w:r w:rsidR="00621083">
        <w:rPr>
          <w:rFonts w:eastAsiaTheme="minorEastAsia" w:cstheme="minorHAnsi"/>
        </w:rPr>
        <w:t xml:space="preserve"> </w:t>
      </w:r>
    </w:p>
    <w:p w14:paraId="2F1AD08F" w14:textId="5210452F" w:rsidR="00B7107E" w:rsidRPr="0004196B" w:rsidRDefault="000A7805" w:rsidP="00384197">
      <w:pPr>
        <w:pStyle w:val="ListParagraph"/>
        <w:numPr>
          <w:ilvl w:val="0"/>
          <w:numId w:val="36"/>
        </w:numPr>
        <w:spacing w:line="240" w:lineRule="auto"/>
        <w:rPr>
          <w:rFonts w:eastAsiaTheme="minorEastAsia" w:cstheme="minorHAnsi"/>
        </w:rPr>
      </w:pPr>
      <w:r w:rsidRPr="0004196B">
        <w:rPr>
          <w:rFonts w:eastAsiaTheme="minorEastAsia" w:cstheme="minorHAnsi"/>
        </w:rPr>
        <w:t>Michigan saw an increase in</w:t>
      </w:r>
      <w:r w:rsidR="00B47F1D" w:rsidRPr="0004196B">
        <w:rPr>
          <w:rFonts w:eastAsiaTheme="minorEastAsia" w:cstheme="minorHAnsi"/>
        </w:rPr>
        <w:t xml:space="preserve"> P</w:t>
      </w:r>
      <w:r w:rsidRPr="0004196B">
        <w:rPr>
          <w:rFonts w:eastAsiaTheme="minorEastAsia" w:cstheme="minorHAnsi"/>
        </w:rPr>
        <w:t xml:space="preserve">arentally placed in private school </w:t>
      </w:r>
      <w:r w:rsidR="002D4EAA" w:rsidRPr="0004196B">
        <w:rPr>
          <w:rFonts w:eastAsiaTheme="minorEastAsia" w:cstheme="minorHAnsi"/>
        </w:rPr>
        <w:t xml:space="preserve">(PPPS) </w:t>
      </w:r>
      <w:r w:rsidRPr="0004196B">
        <w:rPr>
          <w:rFonts w:eastAsiaTheme="minorEastAsia" w:cstheme="minorHAnsi"/>
        </w:rPr>
        <w:t>and separate setting.</w:t>
      </w:r>
    </w:p>
    <w:p w14:paraId="29C45ED0" w14:textId="3D1A6ACF" w:rsidR="000A7805" w:rsidRDefault="00225C61" w:rsidP="00384197">
      <w:pPr>
        <w:spacing w:after="0" w:line="240" w:lineRule="auto"/>
      </w:pPr>
      <w:r>
        <w:rPr>
          <w:rFonts w:eastAsiaTheme="minorEastAsia" w:cstheme="minorHAnsi"/>
        </w:rPr>
        <w:t xml:space="preserve">- </w:t>
      </w:r>
      <w:r w:rsidR="000A7805">
        <w:t>SY 2020-21: A large portion of 5-year</w:t>
      </w:r>
      <w:r w:rsidR="002D4EAA">
        <w:t>-olds</w:t>
      </w:r>
      <w:r w:rsidR="000A7805">
        <w:t xml:space="preserve"> were moved to the FS002 file as they are in </w:t>
      </w:r>
      <w:r w:rsidR="00064D3B">
        <w:t>Kindergarten</w:t>
      </w:r>
      <w:r w:rsidR="000A7805">
        <w:t>. 27 categories were impacted in FS089 as a result of the new file specification</w:t>
      </w:r>
      <w:r>
        <w:t>:</w:t>
      </w:r>
    </w:p>
    <w:p w14:paraId="6D761E83" w14:textId="398062B0" w:rsidR="000A7805" w:rsidRDefault="000A7805" w:rsidP="00384197">
      <w:pPr>
        <w:pStyle w:val="ListParagraph"/>
        <w:numPr>
          <w:ilvl w:val="0"/>
          <w:numId w:val="26"/>
        </w:numPr>
        <w:spacing w:after="0" w:line="240" w:lineRule="auto"/>
      </w:pPr>
      <w:r>
        <w:t xml:space="preserve">Female/Male, age 5 not in </w:t>
      </w:r>
      <w:r w:rsidR="00064D3B">
        <w:t>Kindergarten</w:t>
      </w:r>
    </w:p>
    <w:p w14:paraId="677D7655" w14:textId="77777777" w:rsidR="000A7805" w:rsidRDefault="000A7805" w:rsidP="00384197">
      <w:pPr>
        <w:pStyle w:val="ListParagraph"/>
        <w:numPr>
          <w:ilvl w:val="0"/>
          <w:numId w:val="26"/>
        </w:numPr>
        <w:spacing w:after="0" w:line="240" w:lineRule="auto"/>
      </w:pPr>
      <w:r>
        <w:t>Disability category</w:t>
      </w:r>
    </w:p>
    <w:p w14:paraId="533186B3" w14:textId="33C5F17D" w:rsidR="000A7805" w:rsidRDefault="000A7805" w:rsidP="00384197">
      <w:pPr>
        <w:pStyle w:val="ListParagraph"/>
        <w:numPr>
          <w:ilvl w:val="0"/>
          <w:numId w:val="26"/>
        </w:numPr>
        <w:spacing w:after="0" w:line="240" w:lineRule="auto"/>
      </w:pPr>
      <w:r>
        <w:t>Race/Ethnicity</w:t>
      </w:r>
      <w:r w:rsidR="00295755">
        <w:t xml:space="preserve"> (RE)</w:t>
      </w:r>
    </w:p>
    <w:p w14:paraId="2E09697B" w14:textId="77777777" w:rsidR="000A7805" w:rsidRDefault="000A7805" w:rsidP="00384197">
      <w:pPr>
        <w:pStyle w:val="ListParagraph"/>
        <w:numPr>
          <w:ilvl w:val="0"/>
          <w:numId w:val="26"/>
        </w:numPr>
        <w:spacing w:after="0" w:line="240" w:lineRule="auto"/>
      </w:pPr>
      <w:r>
        <w:t>Educational Environment</w:t>
      </w:r>
    </w:p>
    <w:p w14:paraId="390BA949" w14:textId="7124D8B5" w:rsidR="000A7805" w:rsidRPr="00275376" w:rsidRDefault="00B47F1D" w:rsidP="00384197">
      <w:pPr>
        <w:pStyle w:val="ListParagraph"/>
        <w:numPr>
          <w:ilvl w:val="0"/>
          <w:numId w:val="26"/>
        </w:numPr>
        <w:spacing w:after="0" w:line="240" w:lineRule="auto"/>
        <w:rPr>
          <w:b/>
          <w:bCs/>
        </w:rPr>
      </w:pPr>
      <w:r>
        <w:lastRenderedPageBreak/>
        <w:t>English Learner</w:t>
      </w:r>
      <w:r w:rsidR="00D512E9">
        <w:t xml:space="preserve"> (</w:t>
      </w:r>
      <w:r>
        <w:t>EL</w:t>
      </w:r>
      <w:r w:rsidR="00D512E9">
        <w:t>)</w:t>
      </w:r>
      <w:r w:rsidR="002D4EAA">
        <w:t xml:space="preserve"> </w:t>
      </w:r>
    </w:p>
    <w:p w14:paraId="75D001A2" w14:textId="0E0546A1" w:rsidR="004E546B" w:rsidRDefault="004E546B" w:rsidP="00384197">
      <w:pPr>
        <w:pStyle w:val="ListParagraph"/>
        <w:numPr>
          <w:ilvl w:val="0"/>
          <w:numId w:val="26"/>
        </w:numPr>
        <w:spacing w:after="0" w:line="240" w:lineRule="auto"/>
      </w:pPr>
      <w:r>
        <w:t>Autism</w:t>
      </w:r>
      <w:r w:rsidR="003C5EA6">
        <w:t xml:space="preserve"> (AUT)</w:t>
      </w:r>
    </w:p>
    <w:p w14:paraId="47DB8DCD" w14:textId="6092A065" w:rsidR="004E546B" w:rsidRDefault="004E546B" w:rsidP="00384197">
      <w:pPr>
        <w:pStyle w:val="ListParagraph"/>
        <w:numPr>
          <w:ilvl w:val="0"/>
          <w:numId w:val="26"/>
        </w:numPr>
        <w:spacing w:after="0" w:line="240" w:lineRule="auto"/>
      </w:pPr>
      <w:r>
        <w:t>Developmental delay</w:t>
      </w:r>
      <w:r w:rsidR="00225C61">
        <w:t xml:space="preserve"> (DD)</w:t>
      </w:r>
    </w:p>
    <w:p w14:paraId="4CDBC551" w14:textId="7294F81D" w:rsidR="004E546B" w:rsidRDefault="004E546B" w:rsidP="00384197">
      <w:pPr>
        <w:pStyle w:val="ListParagraph"/>
        <w:numPr>
          <w:ilvl w:val="0"/>
          <w:numId w:val="26"/>
        </w:numPr>
        <w:spacing w:after="0" w:line="240" w:lineRule="auto"/>
      </w:pPr>
      <w:r>
        <w:t>Intellectual disability</w:t>
      </w:r>
      <w:r w:rsidR="002D4EAA">
        <w:t xml:space="preserve"> (ID)</w:t>
      </w:r>
    </w:p>
    <w:p w14:paraId="262D9815" w14:textId="500FFD68" w:rsidR="004E546B" w:rsidRDefault="004E546B" w:rsidP="00384197">
      <w:pPr>
        <w:pStyle w:val="ListParagraph"/>
        <w:numPr>
          <w:ilvl w:val="0"/>
          <w:numId w:val="26"/>
        </w:numPr>
        <w:spacing w:after="0" w:line="240" w:lineRule="auto"/>
      </w:pPr>
      <w:r>
        <w:t>Multiple disabilities</w:t>
      </w:r>
      <w:r w:rsidR="003C5EA6">
        <w:t xml:space="preserve"> (MD)</w:t>
      </w:r>
    </w:p>
    <w:p w14:paraId="3E30276F" w14:textId="5BB37D2F" w:rsidR="004E546B" w:rsidRDefault="004E546B" w:rsidP="00384197">
      <w:pPr>
        <w:pStyle w:val="ListParagraph"/>
        <w:numPr>
          <w:ilvl w:val="0"/>
          <w:numId w:val="26"/>
        </w:numPr>
        <w:spacing w:after="0" w:line="240" w:lineRule="auto"/>
      </w:pPr>
      <w:r>
        <w:t>Orthopedic impairment</w:t>
      </w:r>
      <w:r w:rsidR="003C5EA6">
        <w:t xml:space="preserve"> (OI)</w:t>
      </w:r>
    </w:p>
    <w:p w14:paraId="5865A3F1" w14:textId="740AF67B" w:rsidR="004E546B" w:rsidRDefault="004E546B" w:rsidP="00384197">
      <w:pPr>
        <w:pStyle w:val="ListParagraph"/>
        <w:numPr>
          <w:ilvl w:val="0"/>
          <w:numId w:val="26"/>
        </w:numPr>
        <w:spacing w:after="0" w:line="240" w:lineRule="auto"/>
      </w:pPr>
      <w:r>
        <w:t>Other health impairment</w:t>
      </w:r>
      <w:r w:rsidR="003C5EA6">
        <w:t xml:space="preserve"> (OHI)</w:t>
      </w:r>
    </w:p>
    <w:p w14:paraId="4E4F2D7D" w14:textId="4194A74A" w:rsidR="004E546B" w:rsidRDefault="004E546B" w:rsidP="00384197">
      <w:pPr>
        <w:pStyle w:val="ListParagraph"/>
        <w:numPr>
          <w:ilvl w:val="0"/>
          <w:numId w:val="26"/>
        </w:numPr>
        <w:spacing w:after="0" w:line="240" w:lineRule="auto"/>
      </w:pPr>
      <w:r>
        <w:t>Speech or language impairment</w:t>
      </w:r>
      <w:r w:rsidR="00295755">
        <w:t xml:space="preserve"> (SLI)</w:t>
      </w:r>
    </w:p>
    <w:p w14:paraId="4E91058D" w14:textId="5F858A47" w:rsidR="004E546B" w:rsidRDefault="004E546B" w:rsidP="00384197">
      <w:pPr>
        <w:pStyle w:val="ListParagraph"/>
        <w:numPr>
          <w:ilvl w:val="0"/>
          <w:numId w:val="26"/>
        </w:numPr>
        <w:spacing w:after="0" w:line="240" w:lineRule="auto"/>
      </w:pPr>
      <w:r>
        <w:t>Separate Class</w:t>
      </w:r>
    </w:p>
    <w:p w14:paraId="2C8ED6B4" w14:textId="4067ACA7" w:rsidR="004E546B" w:rsidRDefault="004E546B" w:rsidP="00384197">
      <w:pPr>
        <w:pStyle w:val="ListParagraph"/>
        <w:numPr>
          <w:ilvl w:val="0"/>
          <w:numId w:val="26"/>
        </w:numPr>
        <w:spacing w:after="0" w:line="240" w:lineRule="auto"/>
      </w:pPr>
      <w:r>
        <w:t>Separate School</w:t>
      </w:r>
      <w:r w:rsidR="003C5EA6">
        <w:t xml:space="preserve"> (SS)</w:t>
      </w:r>
    </w:p>
    <w:p w14:paraId="7ECF811E" w14:textId="24737DC5" w:rsidR="004E546B" w:rsidRDefault="004E546B" w:rsidP="00384197">
      <w:pPr>
        <w:pStyle w:val="ListParagraph"/>
        <w:numPr>
          <w:ilvl w:val="0"/>
          <w:numId w:val="26"/>
        </w:numPr>
        <w:spacing w:after="0" w:line="240" w:lineRule="auto"/>
      </w:pPr>
      <w:r>
        <w:t>Service Provider Location</w:t>
      </w:r>
    </w:p>
    <w:p w14:paraId="799951E8" w14:textId="491C615A" w:rsidR="004E546B" w:rsidRDefault="004E546B" w:rsidP="00384197">
      <w:pPr>
        <w:pStyle w:val="ListParagraph"/>
        <w:numPr>
          <w:ilvl w:val="0"/>
          <w:numId w:val="26"/>
        </w:numPr>
        <w:spacing w:after="0" w:line="240" w:lineRule="auto"/>
      </w:pPr>
      <w:r>
        <w:t xml:space="preserve">Other Location Regular Early Childhood Program (at </w:t>
      </w:r>
      <w:r w:rsidR="00254E7D">
        <w:t>l</w:t>
      </w:r>
      <w:r w:rsidR="00225C61">
        <w:t>ea</w:t>
      </w:r>
      <w:r>
        <w:t>st 10 hours)</w:t>
      </w:r>
    </w:p>
    <w:p w14:paraId="09E834C9" w14:textId="7E6795EB" w:rsidR="004E546B" w:rsidRDefault="004E546B" w:rsidP="00384197">
      <w:pPr>
        <w:pStyle w:val="ListParagraph"/>
        <w:numPr>
          <w:ilvl w:val="0"/>
          <w:numId w:val="26"/>
        </w:numPr>
        <w:spacing w:after="0" w:line="240" w:lineRule="auto"/>
      </w:pPr>
      <w:r>
        <w:t>Other Location Regular Early Childhood Program (less than 10 hours)</w:t>
      </w:r>
    </w:p>
    <w:p w14:paraId="2C3DAE1B" w14:textId="291FAB0A" w:rsidR="004E546B" w:rsidRDefault="004E546B" w:rsidP="00384197">
      <w:pPr>
        <w:pStyle w:val="ListParagraph"/>
        <w:numPr>
          <w:ilvl w:val="0"/>
          <w:numId w:val="26"/>
        </w:numPr>
        <w:spacing w:after="0" w:line="240" w:lineRule="auto"/>
      </w:pPr>
      <w:r>
        <w:t xml:space="preserve">Services in Regular Early Childhood Program (at </w:t>
      </w:r>
      <w:r w:rsidR="00254E7D">
        <w:t>l</w:t>
      </w:r>
      <w:r w:rsidR="00225C61">
        <w:t>ea</w:t>
      </w:r>
      <w:r>
        <w:t>st 10 hours)</w:t>
      </w:r>
    </w:p>
    <w:p w14:paraId="06F745D7" w14:textId="6C5D3854" w:rsidR="004E546B" w:rsidRDefault="004E546B" w:rsidP="00384197">
      <w:pPr>
        <w:pStyle w:val="ListParagraph"/>
        <w:numPr>
          <w:ilvl w:val="0"/>
          <w:numId w:val="26"/>
        </w:numPr>
        <w:spacing w:after="0" w:line="240" w:lineRule="auto"/>
      </w:pPr>
      <w:r>
        <w:t>Services in Regular Early Childhood Program (less than 10 hours)</w:t>
      </w:r>
    </w:p>
    <w:p w14:paraId="24252C0E" w14:textId="0C091E08" w:rsidR="004E546B" w:rsidRDefault="00007EE6" w:rsidP="00384197">
      <w:pPr>
        <w:pStyle w:val="ListParagraph"/>
        <w:numPr>
          <w:ilvl w:val="0"/>
          <w:numId w:val="26"/>
        </w:numPr>
        <w:spacing w:after="0" w:line="240" w:lineRule="auto"/>
      </w:pPr>
      <w:r>
        <w:t xml:space="preserve">Non-English </w:t>
      </w:r>
      <w:r w:rsidR="00295755">
        <w:t>Learner</w:t>
      </w:r>
      <w:r>
        <w:t xml:space="preserve"> (</w:t>
      </w:r>
      <w:r w:rsidR="004E546B">
        <w:t>N</w:t>
      </w:r>
      <w:r w:rsidR="003C5EA6">
        <w:t>LEP</w:t>
      </w:r>
      <w:r>
        <w:t>)</w:t>
      </w:r>
    </w:p>
    <w:p w14:paraId="4117E70F" w14:textId="3F0E6F5D" w:rsidR="004E546B" w:rsidRDefault="004E546B" w:rsidP="00384197">
      <w:pPr>
        <w:pStyle w:val="ListParagraph"/>
        <w:numPr>
          <w:ilvl w:val="0"/>
          <w:numId w:val="26"/>
        </w:numPr>
        <w:spacing w:after="0" w:line="240" w:lineRule="auto"/>
      </w:pPr>
      <w:r>
        <w:t>Correctional Facilities</w:t>
      </w:r>
      <w:r w:rsidR="003C5EA6">
        <w:t xml:space="preserve"> (CF)</w:t>
      </w:r>
    </w:p>
    <w:p w14:paraId="4D07F959" w14:textId="411C4E62" w:rsidR="004E546B" w:rsidRDefault="004E546B" w:rsidP="00384197">
      <w:pPr>
        <w:pStyle w:val="ListParagraph"/>
        <w:numPr>
          <w:ilvl w:val="0"/>
          <w:numId w:val="26"/>
        </w:numPr>
        <w:spacing w:after="0" w:line="240" w:lineRule="auto"/>
      </w:pPr>
      <w:r>
        <w:t>Residential Facility</w:t>
      </w:r>
      <w:r w:rsidR="003C5EA6">
        <w:t xml:space="preserve"> (RF)</w:t>
      </w:r>
    </w:p>
    <w:p w14:paraId="369E86FE" w14:textId="1528DDD3" w:rsidR="00405B39" w:rsidRPr="00BE3A92" w:rsidRDefault="004E546B" w:rsidP="00384197">
      <w:pPr>
        <w:pStyle w:val="ListParagraph"/>
        <w:numPr>
          <w:ilvl w:val="0"/>
          <w:numId w:val="26"/>
        </w:numPr>
        <w:spacing w:line="240" w:lineRule="auto"/>
      </w:pPr>
      <w:r>
        <w:t>Hearing Impairment</w:t>
      </w:r>
      <w:r w:rsidR="00007EE6">
        <w:t xml:space="preserve"> (HI)</w:t>
      </w:r>
    </w:p>
    <w:p w14:paraId="55F46CFE" w14:textId="11BF8E27" w:rsidR="00A65721" w:rsidRDefault="00A65721" w:rsidP="00A65721">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Minnesota</w:t>
      </w:r>
    </w:p>
    <w:p w14:paraId="1E593B15" w14:textId="5C0FAE54" w:rsidR="00C858C0" w:rsidRDefault="00C858C0" w:rsidP="00BE3A92">
      <w:pPr>
        <w:spacing w:line="240" w:lineRule="auto"/>
      </w:pPr>
      <w:r>
        <w:t xml:space="preserve">- </w:t>
      </w:r>
      <w:r w:rsidR="004E546B" w:rsidRPr="004E546B">
        <w:t xml:space="preserve">Due to the COVID-19 pandemic, Minnesota Governor Walz implemented Executive Order 20-94 allowing for students receiving services under Developmental </w:t>
      </w:r>
      <w:r w:rsidR="00295755">
        <w:t>d</w:t>
      </w:r>
      <w:r w:rsidR="004E546B" w:rsidRPr="004E546B">
        <w:t>elay</w:t>
      </w:r>
      <w:r w:rsidR="00295755">
        <w:t xml:space="preserve"> (DD)</w:t>
      </w:r>
      <w:r w:rsidR="004E546B" w:rsidRPr="004E546B">
        <w:t xml:space="preserve"> to continue receiving special education and related services until age 9 or until the reevaluation to establish initial eligibility under another disability category has been completed. Current state law ends developmental delay services at age seven, but federal law, as allowed under IDEA [the Individuals with Disabilities Education Act] Part B, 34 C.F.R. Â§ 300.8(b), permits access to these services through age 9. Therefore, children up to age 9 were included in Minnesota's Developmental </w:t>
      </w:r>
      <w:r w:rsidR="00295755">
        <w:t>d</w:t>
      </w:r>
      <w:r w:rsidR="004E546B" w:rsidRPr="004E546B">
        <w:t>elay</w:t>
      </w:r>
      <w:r w:rsidR="00295755">
        <w:t xml:space="preserve"> (DD)</w:t>
      </w:r>
      <w:r w:rsidR="004E546B" w:rsidRPr="004E546B">
        <w:t xml:space="preserve"> definition for this year's submission.</w:t>
      </w:r>
    </w:p>
    <w:p w14:paraId="2F5F036B" w14:textId="7CC5242E" w:rsidR="00192E8B" w:rsidRDefault="00C858C0" w:rsidP="00BE3A92">
      <w:pPr>
        <w:spacing w:line="240" w:lineRule="auto"/>
      </w:pPr>
      <w:r>
        <w:t xml:space="preserve">- </w:t>
      </w:r>
      <w:r w:rsidR="004E546B" w:rsidRPr="004E546B">
        <w:t>Upon review of submitted data, business rules and SQL code it was discovered that Correctional Facilities was missing as an eligible Educational Environment from the SQL code for age 5 (</w:t>
      </w:r>
      <w:r w:rsidR="00064D3B">
        <w:t>Kindergarten</w:t>
      </w:r>
      <w:r w:rsidR="004E546B" w:rsidRPr="004E546B">
        <w:t>) as part of the updates to include age 5 (</w:t>
      </w:r>
      <w:r w:rsidR="00064D3B">
        <w:t>Kindergarten</w:t>
      </w:r>
      <w:r w:rsidR="004E546B" w:rsidRPr="004E546B">
        <w:t>) in the FS002 file.</w:t>
      </w:r>
    </w:p>
    <w:p w14:paraId="147813FA" w14:textId="6C5D4623" w:rsidR="004E546B" w:rsidRDefault="00192E8B" w:rsidP="00BE3A92">
      <w:pPr>
        <w:spacing w:line="240" w:lineRule="auto"/>
      </w:pPr>
      <w:r>
        <w:t xml:space="preserve">- </w:t>
      </w:r>
      <w:r w:rsidRPr="004E546B">
        <w:t>Upon review of submitted data and business rules it was discovered that one of Minnesota's Educational Environment for children in Pre</w:t>
      </w:r>
      <w:r>
        <w:t>-Kindergarten</w:t>
      </w:r>
      <w:r w:rsidRPr="004E546B">
        <w:t xml:space="preserve"> programs was missing from the business rules, accounting for the count discrepancy.</w:t>
      </w:r>
    </w:p>
    <w:p w14:paraId="67C911A8" w14:textId="414404EA" w:rsidR="00192E8B" w:rsidRPr="0004196B" w:rsidRDefault="00192E8B" w:rsidP="0004196B">
      <w:pPr>
        <w:spacing w:after="0" w:line="240" w:lineRule="auto"/>
        <w:rPr>
          <w:rFonts w:cstheme="majorBidi"/>
          <w:color w:val="000000" w:themeColor="text1"/>
        </w:rPr>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7BBFEFF7" w14:textId="5EABE864" w:rsidR="004E546B" w:rsidRDefault="004E546B" w:rsidP="00982905">
      <w:pPr>
        <w:pStyle w:val="ListParagraph"/>
        <w:numPr>
          <w:ilvl w:val="0"/>
          <w:numId w:val="37"/>
        </w:numPr>
        <w:spacing w:after="0" w:line="240" w:lineRule="auto"/>
      </w:pPr>
      <w:r w:rsidRPr="004E546B">
        <w:t xml:space="preserve">Due to the COVID-19 pandemic, Minnesota saw a drop in the number of children and youth with disabilities enrolled in special education programs, </w:t>
      </w:r>
      <w:r w:rsidR="0042181C">
        <w:t>local education age</w:t>
      </w:r>
      <w:r w:rsidR="00254E7D">
        <w:t>ncy (LEA)</w:t>
      </w:r>
      <w:r w:rsidRPr="004E546B">
        <w:t xml:space="preserve">ding to an increase in some parents </w:t>
      </w:r>
      <w:r w:rsidR="001D55F9" w:rsidRPr="004E546B">
        <w:t>choosing</w:t>
      </w:r>
      <w:r w:rsidRPr="004E546B">
        <w:t xml:space="preserve"> to enroll their children in private school programs. In addition, changes in </w:t>
      </w:r>
      <w:r w:rsidR="00C858C0">
        <w:t>a</w:t>
      </w:r>
      <w:r w:rsidRPr="004E546B">
        <w:t>ge 5 (</w:t>
      </w:r>
      <w:r w:rsidR="00064D3B">
        <w:t>Kindergarten</w:t>
      </w:r>
      <w:r w:rsidRPr="004E546B">
        <w:t>) reporting led to an increase in the number of children reported under Developmental delay</w:t>
      </w:r>
      <w:r w:rsidR="00C858C0">
        <w:t xml:space="preserve"> (DD)</w:t>
      </w:r>
      <w:r w:rsidRPr="004E546B">
        <w:t xml:space="preserve"> for the file this year.</w:t>
      </w:r>
    </w:p>
    <w:p w14:paraId="3F18C8EC" w14:textId="32F4CEAF" w:rsidR="00192E8B" w:rsidRDefault="004E546B" w:rsidP="00982905">
      <w:pPr>
        <w:pStyle w:val="ListParagraph"/>
        <w:numPr>
          <w:ilvl w:val="0"/>
          <w:numId w:val="37"/>
        </w:numPr>
        <w:spacing w:after="0" w:line="240" w:lineRule="auto"/>
      </w:pPr>
      <w:r w:rsidRPr="004E546B">
        <w:t>Due to the COVID-19 pandemic, Minnesota saw a</w:t>
      </w:r>
      <w:r w:rsidR="00C858C0">
        <w:t>n</w:t>
      </w:r>
      <w:r w:rsidRPr="004E546B">
        <w:t xml:space="preserve"> overall drop in the number of children with disabilities enrolled in special education programs, especially </w:t>
      </w:r>
      <w:r w:rsidR="00C858C0">
        <w:t>a</w:t>
      </w:r>
      <w:r w:rsidRPr="004E546B">
        <w:t>g</w:t>
      </w:r>
      <w:r w:rsidR="00C858C0">
        <w:t>es</w:t>
      </w:r>
      <w:r w:rsidRPr="004E546B">
        <w:t xml:space="preserve"> 0 to 5 (not </w:t>
      </w:r>
      <w:r w:rsidR="00064D3B">
        <w:t>Kindergarten</w:t>
      </w:r>
      <w:r w:rsidRPr="004E546B">
        <w:t xml:space="preserve">). Decreases in </w:t>
      </w:r>
      <w:r w:rsidR="00064D3B">
        <w:t>P</w:t>
      </w:r>
      <w:r w:rsidRPr="004E546B">
        <w:t>re-</w:t>
      </w:r>
      <w:r w:rsidR="00064D3B">
        <w:t>Kindergarten</w:t>
      </w:r>
      <w:r w:rsidRPr="004E546B">
        <w:t xml:space="preserve"> </w:t>
      </w:r>
      <w:r w:rsidR="0042181C">
        <w:t>local education age</w:t>
      </w:r>
      <w:r w:rsidR="00254E7D">
        <w:t>ncy (LEA)</w:t>
      </w:r>
      <w:r w:rsidRPr="004E546B">
        <w:t xml:space="preserve"> enrollment </w:t>
      </w:r>
      <w:r w:rsidR="00D512E9" w:rsidRPr="004E546B">
        <w:t>was</w:t>
      </w:r>
      <w:r w:rsidRPr="004E546B">
        <w:t xml:space="preserve"> especially significant for children identified for special education under the categories of Autism, Developmental delay</w:t>
      </w:r>
      <w:r w:rsidR="00C858C0">
        <w:t xml:space="preserve"> (DD)</w:t>
      </w:r>
      <w:r w:rsidRPr="004E546B">
        <w:t xml:space="preserve">, Intellectual disability, and Speech or </w:t>
      </w:r>
      <w:r w:rsidR="00295755">
        <w:t>l</w:t>
      </w:r>
      <w:r w:rsidRPr="004E546B">
        <w:t xml:space="preserve">anguage </w:t>
      </w:r>
      <w:r w:rsidR="00295755">
        <w:t>i</w:t>
      </w:r>
      <w:r w:rsidRPr="004E546B">
        <w:t>mpairment</w:t>
      </w:r>
      <w:r w:rsidR="00295755">
        <w:t xml:space="preserve"> (SLI)</w:t>
      </w:r>
      <w:r w:rsidRPr="004E546B">
        <w:t xml:space="preserve">. Other disabilities </w:t>
      </w:r>
      <w:r w:rsidRPr="004E546B">
        <w:lastRenderedPageBreak/>
        <w:t xml:space="preserve">with decreased enrollment included Emotional </w:t>
      </w:r>
      <w:r w:rsidR="00D512E9">
        <w:t>D</w:t>
      </w:r>
      <w:r w:rsidRPr="004E546B">
        <w:t>isturbance, Hearing</w:t>
      </w:r>
      <w:r w:rsidR="00295755">
        <w:t xml:space="preserve"> i</w:t>
      </w:r>
      <w:r w:rsidRPr="004E546B">
        <w:t>mpairment</w:t>
      </w:r>
      <w:r w:rsidR="00C858C0">
        <w:t xml:space="preserve"> (HI)</w:t>
      </w:r>
      <w:r w:rsidRPr="004E546B">
        <w:t xml:space="preserve">, Orthopedic </w:t>
      </w:r>
      <w:r w:rsidR="00295755">
        <w:t>i</w:t>
      </w:r>
      <w:r w:rsidRPr="004E546B">
        <w:t xml:space="preserve">mpairment, and Other </w:t>
      </w:r>
      <w:r w:rsidR="00295755">
        <w:t>h</w:t>
      </w:r>
      <w:r w:rsidRPr="004E546B">
        <w:t xml:space="preserve">ealth </w:t>
      </w:r>
      <w:r w:rsidR="00295755">
        <w:t>i</w:t>
      </w:r>
      <w:r w:rsidRPr="004E546B">
        <w:t>mpairment</w:t>
      </w:r>
      <w:r w:rsidR="00295755">
        <w:t xml:space="preserve"> (OHI)</w:t>
      </w:r>
      <w:r w:rsidRPr="004E546B">
        <w:t>.</w:t>
      </w:r>
    </w:p>
    <w:p w14:paraId="5CF850D9" w14:textId="7B9601E0" w:rsidR="00DD1979" w:rsidRDefault="004E546B" w:rsidP="00384197">
      <w:pPr>
        <w:pStyle w:val="ListParagraph"/>
        <w:numPr>
          <w:ilvl w:val="0"/>
          <w:numId w:val="37"/>
        </w:numPr>
        <w:spacing w:line="240" w:lineRule="auto"/>
      </w:pPr>
      <w:r w:rsidRPr="004E546B">
        <w:t xml:space="preserve">The overall decrease in </w:t>
      </w:r>
      <w:r w:rsidR="00064D3B">
        <w:t>P</w:t>
      </w:r>
      <w:r w:rsidRPr="004E546B">
        <w:t>re-</w:t>
      </w:r>
      <w:r w:rsidR="00064D3B">
        <w:t>Kindergarten</w:t>
      </w:r>
      <w:r w:rsidRPr="004E546B">
        <w:t xml:space="preserve"> enrollment </w:t>
      </w:r>
      <w:r w:rsidR="00254E7D">
        <w:t>l</w:t>
      </w:r>
      <w:r w:rsidR="00D512E9">
        <w:t>e</w:t>
      </w:r>
      <w:r w:rsidRPr="004E546B">
        <w:t xml:space="preserve">d to a lower number of children receiving services in </w:t>
      </w:r>
      <w:r w:rsidR="001D55F9">
        <w:t>e</w:t>
      </w:r>
      <w:r w:rsidRPr="004E546B">
        <w:t xml:space="preserve">ducational </w:t>
      </w:r>
      <w:r w:rsidR="001D55F9">
        <w:t>e</w:t>
      </w:r>
      <w:r w:rsidRPr="004E546B">
        <w:t>nvironments in group settings</w:t>
      </w:r>
      <w:r w:rsidR="00D512E9">
        <w:t>,</w:t>
      </w:r>
      <w:r w:rsidRPr="004E546B">
        <w:t xml:space="preserve"> while there was an increase in the number of children receiving services in the </w:t>
      </w:r>
      <w:r w:rsidR="001D55F9">
        <w:t>h</w:t>
      </w:r>
      <w:r w:rsidRPr="004E546B">
        <w:t xml:space="preserve">ome </w:t>
      </w:r>
      <w:r w:rsidR="001D55F9">
        <w:t>e</w:t>
      </w:r>
      <w:r w:rsidRPr="004E546B">
        <w:t xml:space="preserve">ducational </w:t>
      </w:r>
      <w:r w:rsidR="001D55F9">
        <w:t>e</w:t>
      </w:r>
      <w:r w:rsidRPr="004E546B">
        <w:t>nvironment, likely due to the pandemic.</w:t>
      </w:r>
    </w:p>
    <w:p w14:paraId="698861BE" w14:textId="0905F408" w:rsidR="007C57A0" w:rsidRDefault="007C57A0" w:rsidP="00275376">
      <w:pPr>
        <w:pBdr>
          <w:bottom w:val="single" w:sz="12" w:space="1" w:color="2F5496" w:themeColor="accent1" w:themeShade="BF"/>
        </w:pBdr>
        <w:spacing w:after="0" w:line="240" w:lineRule="auto"/>
        <w:outlineLvl w:val="0"/>
      </w:pPr>
      <w:r>
        <w:rPr>
          <w:rFonts w:cstheme="majorBidi"/>
          <w:b/>
          <w:bCs/>
          <w:color w:val="000000" w:themeColor="text1"/>
          <w:sz w:val="24"/>
          <w:szCs w:val="24"/>
        </w:rPr>
        <w:t>Mississippi</w:t>
      </w:r>
    </w:p>
    <w:p w14:paraId="7BB45C92" w14:textId="27105681" w:rsidR="001D55F9" w:rsidRDefault="00192E8B" w:rsidP="001D55F9">
      <w:pPr>
        <w:spacing w:after="0" w:line="240" w:lineRule="auto"/>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122CE04A" w14:textId="4010C2A1" w:rsidR="007C57A0" w:rsidRDefault="007C57A0" w:rsidP="00BE3A92">
      <w:pPr>
        <w:pStyle w:val="ListParagraph"/>
        <w:numPr>
          <w:ilvl w:val="0"/>
          <w:numId w:val="38"/>
        </w:numPr>
        <w:spacing w:line="240" w:lineRule="auto"/>
      </w:pPr>
      <w:r w:rsidRPr="007C57A0">
        <w:t>Change in count due to including 5</w:t>
      </w:r>
      <w:r w:rsidR="00986442">
        <w:t>-</w:t>
      </w:r>
      <w:r w:rsidRPr="007C57A0">
        <w:t>year</w:t>
      </w:r>
      <w:r w:rsidR="001D55F9">
        <w:t>-</w:t>
      </w:r>
      <w:r w:rsidRPr="007C57A0">
        <w:t xml:space="preserve">olds enrolled in </w:t>
      </w:r>
      <w:r w:rsidR="00064D3B">
        <w:t>Kindergarten</w:t>
      </w:r>
      <w:r w:rsidRPr="007C57A0">
        <w:t xml:space="preserve"> in the Part B count (6-21</w:t>
      </w:r>
      <w:r w:rsidR="00D512E9">
        <w:t xml:space="preserve"> years-old</w:t>
      </w:r>
      <w:r w:rsidRPr="007C57A0">
        <w:t>)</w:t>
      </w:r>
      <w:r w:rsidR="00BE3A92">
        <w:rPr>
          <w:rFonts w:asciiTheme="minorHAnsi" w:hAnsiTheme="minorHAnsi" w:cs="Arial"/>
          <w:b/>
          <w:bCs/>
        </w:rPr>
        <w:t>.</w:t>
      </w:r>
    </w:p>
    <w:p w14:paraId="7E72BC47" w14:textId="446F88A9" w:rsidR="007C57A0" w:rsidRPr="000959BA" w:rsidRDefault="007C57A0" w:rsidP="007C57A0">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Missouri</w:t>
      </w:r>
    </w:p>
    <w:p w14:paraId="0F62535D" w14:textId="5B86B340" w:rsidR="00192E8B" w:rsidRDefault="00192E8B" w:rsidP="007C57A0">
      <w:pPr>
        <w:spacing w:after="0" w:line="240" w:lineRule="auto"/>
      </w:pPr>
      <w:r>
        <w:rPr>
          <w:rFonts w:asciiTheme="minorHAnsi" w:eastAsiaTheme="majorEastAsia" w:hAnsiTheme="minorHAnsi" w:cstheme="minorHAnsi"/>
        </w:rPr>
        <w:t xml:space="preserve">- </w:t>
      </w:r>
      <w:r>
        <w:rPr>
          <w:rFonts w:cstheme="majorBidi"/>
          <w:color w:val="000000" w:themeColor="text1"/>
        </w:rPr>
        <w:t>The State provided the following response(s) to large Year to Year change(s):</w:t>
      </w:r>
    </w:p>
    <w:p w14:paraId="010380D9" w14:textId="39D5E9EE" w:rsidR="007C57A0" w:rsidRDefault="00192E8B" w:rsidP="00982905">
      <w:pPr>
        <w:pStyle w:val="ListParagraph"/>
        <w:numPr>
          <w:ilvl w:val="0"/>
          <w:numId w:val="39"/>
        </w:numPr>
        <w:spacing w:after="0" w:line="240" w:lineRule="auto"/>
      </w:pPr>
      <w:r>
        <w:t>S</w:t>
      </w:r>
      <w:r w:rsidR="007C57A0" w:rsidRPr="007C57A0">
        <w:t>tatewide</w:t>
      </w:r>
      <w:bookmarkStart w:id="3" w:name="_Hlk83120177"/>
      <w:r w:rsidR="007C57A0" w:rsidRPr="007C57A0">
        <w:t xml:space="preserve"> </w:t>
      </w:r>
      <w:r w:rsidR="00D512E9">
        <w:t xml:space="preserve">Early Childhood Special Education </w:t>
      </w:r>
      <w:bookmarkEnd w:id="3"/>
      <w:r w:rsidR="00D512E9">
        <w:t>(</w:t>
      </w:r>
      <w:r w:rsidR="007C57A0" w:rsidRPr="007C57A0">
        <w:t>ECSE</w:t>
      </w:r>
      <w:r w:rsidR="00D512E9">
        <w:t>)</w:t>
      </w:r>
      <w:r w:rsidR="007C57A0" w:rsidRPr="007C57A0">
        <w:t xml:space="preserve"> counts decreased due to COVID-19, with larger than average decreases in more populated areas of the state. </w:t>
      </w:r>
    </w:p>
    <w:p w14:paraId="244C79C9" w14:textId="2019B2EA" w:rsidR="009923F8" w:rsidRDefault="009923F8" w:rsidP="00982905">
      <w:pPr>
        <w:pStyle w:val="ListParagraph"/>
        <w:numPr>
          <w:ilvl w:val="0"/>
          <w:numId w:val="39"/>
        </w:numPr>
        <w:spacing w:after="0" w:line="240" w:lineRule="auto"/>
      </w:pPr>
      <w:r w:rsidRPr="009923F8">
        <w:t>The decrease in the Correctional Facility count was due to COVID-19. There were fewer commitments to juvenile facilities and mandatory shut down of several juvenile detention facilities.</w:t>
      </w:r>
    </w:p>
    <w:p w14:paraId="4CBBDCFC" w14:textId="735F7159" w:rsidR="00384197" w:rsidRDefault="009923F8" w:rsidP="00BE3A92">
      <w:pPr>
        <w:pStyle w:val="ListParagraph"/>
        <w:numPr>
          <w:ilvl w:val="0"/>
          <w:numId w:val="39"/>
        </w:numPr>
        <w:spacing w:line="240" w:lineRule="auto"/>
      </w:pPr>
      <w:r w:rsidRPr="009923F8">
        <w:t xml:space="preserve">There was an overall decrease in the </w:t>
      </w:r>
      <w:r w:rsidR="00D512E9">
        <w:t>Early Childhood Special Education (</w:t>
      </w:r>
      <w:r w:rsidRPr="009923F8">
        <w:t>ECSE</w:t>
      </w:r>
      <w:r w:rsidR="00D512E9">
        <w:t>)</w:t>
      </w:r>
      <w:r w:rsidRPr="009923F8">
        <w:t xml:space="preserve"> child count due to COVID-19, with corresponding decreases in several educational environment categories as well as the </w:t>
      </w:r>
      <w:r w:rsidR="00295755">
        <w:t>S</w:t>
      </w:r>
      <w:r w:rsidRPr="009923F8">
        <w:t>peech impairment</w:t>
      </w:r>
      <w:r w:rsidR="001D55F9">
        <w:t xml:space="preserve"> (SI)</w:t>
      </w:r>
      <w:r w:rsidRPr="009923F8">
        <w:t xml:space="preserve"> category. Many of the children stopped receiving services due to the pandemic, while some shifted to receiving services in the home which caused an increase in that category.</w:t>
      </w:r>
    </w:p>
    <w:p w14:paraId="2D390589" w14:textId="05DA8640" w:rsidR="009923F8" w:rsidRPr="000959BA" w:rsidRDefault="009923F8" w:rsidP="00384197">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M</w:t>
      </w:r>
      <w:r w:rsidR="00707F14">
        <w:rPr>
          <w:rFonts w:cstheme="majorBidi"/>
          <w:b/>
          <w:bCs/>
          <w:color w:val="000000" w:themeColor="text1"/>
          <w:sz w:val="24"/>
          <w:szCs w:val="24"/>
        </w:rPr>
        <w:t>ontana</w:t>
      </w:r>
    </w:p>
    <w:p w14:paraId="6EE6D6E4" w14:textId="542643D5" w:rsidR="003B429F" w:rsidRDefault="003B429F" w:rsidP="00384197">
      <w:pPr>
        <w:spacing w:after="0" w:line="240" w:lineRule="auto"/>
      </w:pPr>
      <w:r w:rsidRPr="003B429F">
        <w:t>- The State provided the following response(s) to large Year to Year change(s):</w:t>
      </w:r>
    </w:p>
    <w:p w14:paraId="320FD17B" w14:textId="3B4CAD15" w:rsidR="00707F14" w:rsidRDefault="00707F14" w:rsidP="00982905">
      <w:pPr>
        <w:pStyle w:val="ListParagraph"/>
        <w:numPr>
          <w:ilvl w:val="0"/>
          <w:numId w:val="19"/>
        </w:numPr>
        <w:spacing w:after="0" w:line="240" w:lineRule="auto"/>
      </w:pPr>
      <w:r w:rsidRPr="00707F14">
        <w:t>Montana deals with very small N sizes, so small changes result in big differences.</w:t>
      </w:r>
    </w:p>
    <w:p w14:paraId="4CDF4FB4" w14:textId="0DA9C5C9" w:rsidR="00707F14" w:rsidRDefault="00707F14" w:rsidP="00982905">
      <w:pPr>
        <w:pStyle w:val="ListParagraph"/>
        <w:numPr>
          <w:ilvl w:val="0"/>
          <w:numId w:val="11"/>
        </w:numPr>
        <w:spacing w:after="0" w:line="240" w:lineRule="auto"/>
      </w:pPr>
      <w:r w:rsidRPr="00707F14">
        <w:t>Due to COVID</w:t>
      </w:r>
      <w:r w:rsidR="0066711D">
        <w:t>-19</w:t>
      </w:r>
      <w:r w:rsidRPr="00707F14">
        <w:t xml:space="preserve">, </w:t>
      </w:r>
      <w:r w:rsidR="003B429F">
        <w:t xml:space="preserve">Montana </w:t>
      </w:r>
      <w:r w:rsidRPr="00707F14">
        <w:t xml:space="preserve">had an overall decrease in </w:t>
      </w:r>
      <w:r w:rsidR="003B429F">
        <w:t>its</w:t>
      </w:r>
      <w:r w:rsidRPr="00707F14">
        <w:t xml:space="preserve"> </w:t>
      </w:r>
      <w:r w:rsidR="003B429F">
        <w:t>education count (</w:t>
      </w:r>
      <w:r w:rsidRPr="00707F14">
        <w:t>EC</w:t>
      </w:r>
      <w:r w:rsidR="003B429F">
        <w:t>)</w:t>
      </w:r>
      <w:r w:rsidRPr="00707F14">
        <w:t xml:space="preserve"> numbers</w:t>
      </w:r>
    </w:p>
    <w:p w14:paraId="3B72E70E" w14:textId="2F542079" w:rsidR="00707F14" w:rsidRDefault="00707F14" w:rsidP="00982905">
      <w:pPr>
        <w:pStyle w:val="ListParagraph"/>
        <w:numPr>
          <w:ilvl w:val="0"/>
          <w:numId w:val="11"/>
        </w:numPr>
        <w:spacing w:after="0" w:line="240" w:lineRule="auto"/>
      </w:pPr>
      <w:r w:rsidRPr="00707F14">
        <w:t xml:space="preserve">Montana increased the age of eligibility for </w:t>
      </w:r>
      <w:r w:rsidR="00295755">
        <w:t>D</w:t>
      </w:r>
      <w:r w:rsidR="003B429F">
        <w:t>evelopmental d</w:t>
      </w:r>
      <w:r w:rsidR="0066711D">
        <w:t>elay</w:t>
      </w:r>
      <w:r w:rsidR="003B429F">
        <w:t xml:space="preserve"> (</w:t>
      </w:r>
      <w:r w:rsidRPr="00707F14">
        <w:t>DD</w:t>
      </w:r>
      <w:r w:rsidR="003B429F">
        <w:t>) in</w:t>
      </w:r>
      <w:r w:rsidRPr="00707F14">
        <w:t xml:space="preserve"> July 2019.</w:t>
      </w:r>
      <w:r w:rsidR="00621083">
        <w:t xml:space="preserve"> </w:t>
      </w:r>
      <w:r w:rsidRPr="00707F14">
        <w:t xml:space="preserve">This resulted in a large increase of students who did not need to be reevaluated when turning 6 through the </w:t>
      </w:r>
      <w:r w:rsidR="003B429F">
        <w:t xml:space="preserve">SY </w:t>
      </w:r>
      <w:r w:rsidRPr="00707F14">
        <w:t xml:space="preserve">2019-20, and a large increase in the number of </w:t>
      </w:r>
      <w:r w:rsidR="00295755">
        <w:t>D</w:t>
      </w:r>
      <w:r w:rsidR="003B429F">
        <w:t>evelopmental d</w:t>
      </w:r>
      <w:r w:rsidR="0066711D">
        <w:t>elay</w:t>
      </w:r>
      <w:r w:rsidR="003B429F">
        <w:t xml:space="preserve"> (</w:t>
      </w:r>
      <w:r w:rsidRPr="00707F14">
        <w:t>DD</w:t>
      </w:r>
      <w:r w:rsidR="003B429F">
        <w:t>)</w:t>
      </w:r>
      <w:r w:rsidRPr="00707F14">
        <w:t xml:space="preserve"> students reported on the </w:t>
      </w:r>
      <w:r w:rsidR="0066711D">
        <w:t xml:space="preserve">SY </w:t>
      </w:r>
      <w:r w:rsidRPr="00707F14">
        <w:t>2020-21 Child Count</w:t>
      </w:r>
    </w:p>
    <w:p w14:paraId="06E4CF75" w14:textId="31F18314" w:rsidR="00707F14" w:rsidRDefault="00707F14" w:rsidP="00BE3A92">
      <w:pPr>
        <w:pStyle w:val="ListParagraph"/>
        <w:numPr>
          <w:ilvl w:val="0"/>
          <w:numId w:val="11"/>
        </w:numPr>
        <w:spacing w:line="240" w:lineRule="auto"/>
      </w:pPr>
      <w:r w:rsidRPr="00707F14">
        <w:t xml:space="preserve">One of the 4 residential facilities in the state closed during the </w:t>
      </w:r>
      <w:r w:rsidR="003B429F">
        <w:t xml:space="preserve">SY </w:t>
      </w:r>
      <w:r w:rsidRPr="00707F14">
        <w:t>2019-20.</w:t>
      </w:r>
      <w:r w:rsidR="00621083">
        <w:t xml:space="preserve"> </w:t>
      </w:r>
      <w:r w:rsidRPr="00707F14">
        <w:t xml:space="preserve">This resulted in </w:t>
      </w:r>
      <w:r w:rsidR="0066711D" w:rsidRPr="00707F14">
        <w:t>fewer</w:t>
      </w:r>
      <w:r w:rsidRPr="00707F14">
        <w:t xml:space="preserve"> students in residential facilities for </w:t>
      </w:r>
      <w:r w:rsidR="003B429F">
        <w:t xml:space="preserve">SY </w:t>
      </w:r>
      <w:r w:rsidRPr="00707F14">
        <w:t>2020-21</w:t>
      </w:r>
      <w:r w:rsidR="00BE3A92">
        <w:t>.</w:t>
      </w:r>
    </w:p>
    <w:p w14:paraId="74104F86" w14:textId="2B5D0A56" w:rsidR="00707F14" w:rsidRPr="000959BA" w:rsidRDefault="00707F14" w:rsidP="00707F14">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Nebraska</w:t>
      </w:r>
    </w:p>
    <w:p w14:paraId="41DDCE5D" w14:textId="16DA8236" w:rsidR="003B429F" w:rsidRDefault="003B429F" w:rsidP="00384197">
      <w:pPr>
        <w:spacing w:after="0" w:line="240" w:lineRule="auto"/>
      </w:pPr>
      <w:r w:rsidRPr="003B429F">
        <w:t>- The State provided the following response(s) to large Year to Year change(s):</w:t>
      </w:r>
    </w:p>
    <w:p w14:paraId="60E18293" w14:textId="08A22D0A" w:rsidR="0066711D" w:rsidRDefault="0020710D" w:rsidP="00384197">
      <w:pPr>
        <w:pStyle w:val="ListParagraph"/>
        <w:numPr>
          <w:ilvl w:val="0"/>
          <w:numId w:val="20"/>
        </w:numPr>
        <w:spacing w:after="0" w:line="240" w:lineRule="auto"/>
      </w:pPr>
      <w:r>
        <w:t xml:space="preserve">A large </w:t>
      </w:r>
      <w:r w:rsidR="00AA4E5D">
        <w:t xml:space="preserve">shift </w:t>
      </w:r>
      <w:r>
        <w:t xml:space="preserve">occurred </w:t>
      </w:r>
      <w:r w:rsidR="00AA4E5D">
        <w:t xml:space="preserve">from </w:t>
      </w:r>
      <w:r w:rsidR="0066711D">
        <w:t>five-year-old</w:t>
      </w:r>
      <w:r w:rsidR="00AA4E5D">
        <w:t xml:space="preserve"> </w:t>
      </w:r>
      <w:r w:rsidR="00D1674E">
        <w:t>k</w:t>
      </w:r>
      <w:r w:rsidR="00064D3B">
        <w:t>indergarten</w:t>
      </w:r>
      <w:r w:rsidR="00AA4E5D">
        <w:t xml:space="preserve">ers </w:t>
      </w:r>
      <w:r>
        <w:t xml:space="preserve">transitioning </w:t>
      </w:r>
      <w:r w:rsidR="00AA4E5D">
        <w:t xml:space="preserve">into </w:t>
      </w:r>
      <w:r w:rsidR="00986442">
        <w:t>S</w:t>
      </w:r>
      <w:r w:rsidR="00AA4E5D">
        <w:t xml:space="preserve">chool </w:t>
      </w:r>
      <w:r w:rsidR="00986442">
        <w:t>A</w:t>
      </w:r>
      <w:r w:rsidR="00AA4E5D">
        <w:t xml:space="preserve">ge </w:t>
      </w:r>
      <w:r w:rsidR="003B429F">
        <w:t>FS</w:t>
      </w:r>
      <w:r w:rsidR="00AA4E5D">
        <w:t xml:space="preserve">002 from </w:t>
      </w:r>
      <w:r w:rsidR="00986442">
        <w:t>E</w:t>
      </w:r>
      <w:r w:rsidR="00AA4E5D">
        <w:t xml:space="preserve">arly </w:t>
      </w:r>
      <w:r w:rsidR="00986442">
        <w:t>C</w:t>
      </w:r>
      <w:r w:rsidR="00AA4E5D">
        <w:t xml:space="preserve">hildhood </w:t>
      </w:r>
      <w:r w:rsidR="003B429F">
        <w:t>FS089</w:t>
      </w:r>
      <w:r w:rsidR="00AA4E5D">
        <w:t>.</w:t>
      </w:r>
      <w:r w:rsidR="00621083">
        <w:t xml:space="preserve"> </w:t>
      </w:r>
      <w:r w:rsidR="00AA4E5D">
        <w:t xml:space="preserve">This accounts for an increase in various verification categories including Autism, Developmental </w:t>
      </w:r>
      <w:r w:rsidR="00295755">
        <w:t>d</w:t>
      </w:r>
      <w:r w:rsidR="00AA4E5D">
        <w:t>elay</w:t>
      </w:r>
      <w:r w:rsidR="003B429F">
        <w:t xml:space="preserve"> (DD)</w:t>
      </w:r>
      <w:r w:rsidR="00AA4E5D">
        <w:t xml:space="preserve">, and Hearing </w:t>
      </w:r>
      <w:r w:rsidR="00295755">
        <w:t>i</w:t>
      </w:r>
      <w:r w:rsidR="00AA4E5D">
        <w:t>mpairment</w:t>
      </w:r>
      <w:r w:rsidR="003B429F">
        <w:t xml:space="preserve"> (HI)</w:t>
      </w:r>
      <w:r w:rsidR="00AA4E5D">
        <w:t xml:space="preserve">. </w:t>
      </w:r>
    </w:p>
    <w:p w14:paraId="596E35BC" w14:textId="217F12A8" w:rsidR="00707F14" w:rsidRDefault="0020710D" w:rsidP="00384197">
      <w:pPr>
        <w:pStyle w:val="ListParagraph"/>
        <w:numPr>
          <w:ilvl w:val="0"/>
          <w:numId w:val="20"/>
        </w:numPr>
        <w:spacing w:line="240" w:lineRule="auto"/>
      </w:pPr>
      <w:r>
        <w:t>A</w:t>
      </w:r>
      <w:r w:rsidR="00AA4E5D">
        <w:t xml:space="preserve">n increase in Homebound/Hospital students as well as Parentally </w:t>
      </w:r>
      <w:r w:rsidR="00295755">
        <w:t>p</w:t>
      </w:r>
      <w:r w:rsidR="00AA4E5D">
        <w:t xml:space="preserve">laced in </w:t>
      </w:r>
      <w:r w:rsidR="00295755">
        <w:t>p</w:t>
      </w:r>
      <w:r w:rsidR="00AA4E5D">
        <w:t xml:space="preserve">rivate </w:t>
      </w:r>
      <w:r w:rsidR="00295755">
        <w:t>s</w:t>
      </w:r>
      <w:r w:rsidR="00AA4E5D">
        <w:t>chools</w:t>
      </w:r>
      <w:r w:rsidR="0066711D">
        <w:t xml:space="preserve"> (PPPS)</w:t>
      </w:r>
      <w:r w:rsidR="00AA4E5D">
        <w:t xml:space="preserve"> </w:t>
      </w:r>
      <w:r w:rsidR="003B429F">
        <w:t xml:space="preserve">that </w:t>
      </w:r>
      <w:r w:rsidR="00AA4E5D">
        <w:t>was a direct result of COVID</w:t>
      </w:r>
      <w:r w:rsidR="0066711D">
        <w:t>-19</w:t>
      </w:r>
      <w:r w:rsidR="00AA4E5D">
        <w:t xml:space="preserve"> and a shift of students from the school setting.</w:t>
      </w:r>
      <w:r w:rsidR="00621083">
        <w:t xml:space="preserve"> </w:t>
      </w:r>
      <w:r w:rsidR="00AA4E5D">
        <w:t xml:space="preserve">This also explains the flagged decrease in students </w:t>
      </w:r>
      <w:r w:rsidR="003B429F">
        <w:t>i</w:t>
      </w:r>
      <w:r w:rsidR="00AA4E5D">
        <w:t xml:space="preserve">nside the </w:t>
      </w:r>
      <w:r w:rsidR="003B429F">
        <w:t>r</w:t>
      </w:r>
      <w:r w:rsidR="00AA4E5D">
        <w:t xml:space="preserve">egular </w:t>
      </w:r>
      <w:r w:rsidR="003B429F">
        <w:t>c</w:t>
      </w:r>
      <w:r w:rsidR="00AA4E5D">
        <w:t>lassroom 40%-79% of the day.</w:t>
      </w:r>
    </w:p>
    <w:p w14:paraId="53D5DFF4" w14:textId="4DCBD81E" w:rsidR="00AA4E5D" w:rsidRDefault="00AA4E5D" w:rsidP="00384197">
      <w:pPr>
        <w:pStyle w:val="ListParagraph"/>
        <w:numPr>
          <w:ilvl w:val="0"/>
          <w:numId w:val="12"/>
        </w:numPr>
        <w:spacing w:after="0" w:line="240" w:lineRule="auto"/>
      </w:pPr>
      <w:r>
        <w:t>For SY 2020-21, a year-to-year flag was present due to children shifting to home settings due to COVID</w:t>
      </w:r>
      <w:r w:rsidR="0066711D">
        <w:t>-19</w:t>
      </w:r>
      <w:r>
        <w:t xml:space="preserve">, reducing the number of children in a </w:t>
      </w:r>
      <w:r w:rsidR="003B429F">
        <w:t>s</w:t>
      </w:r>
      <w:r>
        <w:t xml:space="preserve">eparate </w:t>
      </w:r>
      <w:r w:rsidR="003B429F">
        <w:t>c</w:t>
      </w:r>
      <w:r>
        <w:t>lass while increasing the number of children moving to the Home setting.</w:t>
      </w:r>
    </w:p>
    <w:p w14:paraId="1BD2C322" w14:textId="225FCCD5" w:rsidR="00AA4E5D" w:rsidRDefault="00AA4E5D" w:rsidP="00384197">
      <w:pPr>
        <w:pStyle w:val="ListParagraph"/>
        <w:numPr>
          <w:ilvl w:val="0"/>
          <w:numId w:val="12"/>
        </w:numPr>
        <w:spacing w:after="0" w:line="240" w:lineRule="auto"/>
      </w:pPr>
      <w:r>
        <w:lastRenderedPageBreak/>
        <w:t xml:space="preserve">A decrease in </w:t>
      </w:r>
      <w:r w:rsidR="00295755">
        <w:t>O</w:t>
      </w:r>
      <w:r>
        <w:t>ther health impairment</w:t>
      </w:r>
      <w:r w:rsidR="003B429F">
        <w:t xml:space="preserve"> (</w:t>
      </w:r>
      <w:r w:rsidR="00295755">
        <w:t>O</w:t>
      </w:r>
      <w:r w:rsidR="003B429F">
        <w:t>HI)</w:t>
      </w:r>
      <w:r>
        <w:t xml:space="preserve"> students can be accounted for due to COVID</w:t>
      </w:r>
      <w:r w:rsidR="0066711D">
        <w:t>-19</w:t>
      </w:r>
      <w:r>
        <w:t>.</w:t>
      </w:r>
      <w:r w:rsidR="00621083">
        <w:t xml:space="preserve"> </w:t>
      </w:r>
      <w:r>
        <w:t xml:space="preserve">Often the </w:t>
      </w:r>
      <w:r w:rsidR="00295755">
        <w:t>O</w:t>
      </w:r>
      <w:r>
        <w:t>ther health impairment</w:t>
      </w:r>
      <w:r w:rsidR="003B429F">
        <w:t xml:space="preserve"> (</w:t>
      </w:r>
      <w:r w:rsidR="00295755">
        <w:t>O</w:t>
      </w:r>
      <w:r w:rsidR="003B429F">
        <w:t>HI)</w:t>
      </w:r>
      <w:r>
        <w:t xml:space="preserve"> verification appears in preschool and some of these students were not identified due to not starting their preschool program during the </w:t>
      </w:r>
      <w:r w:rsidR="003B429F">
        <w:t>SY 20</w:t>
      </w:r>
      <w:r>
        <w:t xml:space="preserve">20-21 or delayed identifications after returning to classrooms from the second semester of </w:t>
      </w:r>
      <w:r w:rsidR="003B429F">
        <w:t>SY 20</w:t>
      </w:r>
      <w:r>
        <w:t>19-20 consisting of remote education.</w:t>
      </w:r>
    </w:p>
    <w:p w14:paraId="67982769" w14:textId="64732C98" w:rsidR="00AA4E5D" w:rsidRDefault="00AA4E5D" w:rsidP="00384197">
      <w:pPr>
        <w:pStyle w:val="ListParagraph"/>
        <w:numPr>
          <w:ilvl w:val="0"/>
          <w:numId w:val="12"/>
        </w:numPr>
        <w:spacing w:line="240" w:lineRule="auto"/>
      </w:pPr>
      <w:r>
        <w:t xml:space="preserve">A decrease in autism in early childhood, </w:t>
      </w:r>
      <w:r w:rsidR="00295755">
        <w:t>D</w:t>
      </w:r>
      <w:r>
        <w:t>evelopmental delay</w:t>
      </w:r>
      <w:r w:rsidR="003B429F">
        <w:t xml:space="preserve"> (DD)</w:t>
      </w:r>
      <w:r>
        <w:t xml:space="preserve">, </w:t>
      </w:r>
      <w:r w:rsidR="00295755">
        <w:t>H</w:t>
      </w:r>
      <w:r>
        <w:t>earing impairment</w:t>
      </w:r>
      <w:r w:rsidR="003B429F">
        <w:t xml:space="preserve"> (HI)</w:t>
      </w:r>
      <w:r>
        <w:t xml:space="preserve">, </w:t>
      </w:r>
      <w:r w:rsidR="00295755">
        <w:t>O</w:t>
      </w:r>
      <w:r>
        <w:t>ther health impairment</w:t>
      </w:r>
      <w:r w:rsidR="00295755">
        <w:t xml:space="preserve"> (OHI)</w:t>
      </w:r>
      <w:r>
        <w:t xml:space="preserve"> (in addition to</w:t>
      </w:r>
      <w:r w:rsidR="003B429F">
        <w:t xml:space="preserve"> the</w:t>
      </w:r>
      <w:r>
        <w:t xml:space="preserve"> above explanation), and each of the educational environments for early childhood are the result of shifting five-year old students in </w:t>
      </w:r>
      <w:r w:rsidR="00064D3B">
        <w:t>Kindergarten</w:t>
      </w:r>
      <w:r>
        <w:t xml:space="preserve"> to the school aged setting codes. This also accounts for the corresponding increases in Data Group</w:t>
      </w:r>
      <w:r w:rsidR="00DF5EA1">
        <w:t xml:space="preserve"> (DG)</w:t>
      </w:r>
      <w:r>
        <w:t xml:space="preserve"> 74 (</w:t>
      </w:r>
      <w:r w:rsidR="00DF5EA1">
        <w:t>FS</w:t>
      </w:r>
      <w:r>
        <w:t>002).</w:t>
      </w:r>
    </w:p>
    <w:p w14:paraId="578A1C89" w14:textId="2B624ADA" w:rsidR="00AA4E5D" w:rsidRDefault="00AA4E5D" w:rsidP="00275376">
      <w:pPr>
        <w:pBdr>
          <w:bottom w:val="single" w:sz="12" w:space="1" w:color="2F5496" w:themeColor="accent1" w:themeShade="BF"/>
        </w:pBdr>
        <w:spacing w:after="0" w:line="240" w:lineRule="auto"/>
        <w:outlineLvl w:val="0"/>
      </w:pPr>
      <w:r>
        <w:rPr>
          <w:rFonts w:cstheme="majorBidi"/>
          <w:b/>
          <w:bCs/>
          <w:color w:val="000000" w:themeColor="text1"/>
          <w:sz w:val="24"/>
          <w:szCs w:val="24"/>
        </w:rPr>
        <w:t>Nevada</w:t>
      </w:r>
    </w:p>
    <w:p w14:paraId="0C4250EC" w14:textId="206A406A" w:rsidR="00170F88" w:rsidRDefault="00DF5EA1" w:rsidP="00384197">
      <w:pPr>
        <w:spacing w:line="240" w:lineRule="auto"/>
      </w:pPr>
      <w:r>
        <w:rPr>
          <w:rFonts w:asciiTheme="minorHAnsi" w:eastAsiaTheme="minorHAnsi" w:hAnsiTheme="minorHAnsi"/>
          <w:b/>
          <w:bCs/>
        </w:rPr>
        <w:t xml:space="preserve">- </w:t>
      </w:r>
      <w:r w:rsidR="0020710D">
        <w:t>Students</w:t>
      </w:r>
      <w:r w:rsidR="00AA4E5D">
        <w:t xml:space="preserve"> who do not identify as either male or female cannot be included in counts where sex is a required </w:t>
      </w:r>
      <w:r w:rsidR="0066711D">
        <w:t>category but</w:t>
      </w:r>
      <w:r w:rsidR="00AA4E5D">
        <w:t xml:space="preserve"> are included in all student counts where sex is not a required category.</w:t>
      </w:r>
    </w:p>
    <w:p w14:paraId="3216D60F" w14:textId="531264E3" w:rsidR="00170F88" w:rsidRDefault="00170F88" w:rsidP="00384197">
      <w:pPr>
        <w:spacing w:after="0" w:line="240" w:lineRule="auto"/>
      </w:pPr>
      <w:r w:rsidRPr="00170F88">
        <w:t>- The State provided the following response(s) to large Year to Year change(s):</w:t>
      </w:r>
    </w:p>
    <w:p w14:paraId="3086F693" w14:textId="4F1535DC" w:rsidR="00AA4E5D" w:rsidRDefault="00AA4E5D" w:rsidP="00384197">
      <w:pPr>
        <w:pStyle w:val="ListParagraph"/>
        <w:numPr>
          <w:ilvl w:val="0"/>
          <w:numId w:val="13"/>
        </w:numPr>
        <w:spacing w:after="0" w:line="240" w:lineRule="auto"/>
      </w:pPr>
      <w:r>
        <w:t xml:space="preserve">For the 2020 </w:t>
      </w:r>
      <w:r w:rsidR="00986442">
        <w:t>C</w:t>
      </w:r>
      <w:r>
        <w:t xml:space="preserve">hild </w:t>
      </w:r>
      <w:r w:rsidR="00986442">
        <w:t>C</w:t>
      </w:r>
      <w:r>
        <w:t>ount</w:t>
      </w:r>
      <w:r w:rsidR="0020710D">
        <w:t xml:space="preserve">, </w:t>
      </w:r>
      <w:r>
        <w:t xml:space="preserve">Nevada for the first time included five-year-old students with </w:t>
      </w:r>
      <w:r w:rsidR="00295755">
        <w:t>D</w:t>
      </w:r>
      <w:r>
        <w:t>evelopmental delay</w:t>
      </w:r>
      <w:r w:rsidR="00170F88">
        <w:t>s (DD)</w:t>
      </w:r>
      <w:r>
        <w:t xml:space="preserve"> who were enrolled in </w:t>
      </w:r>
      <w:r w:rsidR="00064D3B">
        <w:t>Kindergarten</w:t>
      </w:r>
      <w:r>
        <w:t xml:space="preserve"> in the school-age count, which explains the increase over the 2019 child count.</w:t>
      </w:r>
      <w:r w:rsidR="00621083">
        <w:t xml:space="preserve"> </w:t>
      </w:r>
      <w:r>
        <w:t xml:space="preserve">The increase of students placed in </w:t>
      </w:r>
      <w:proofErr w:type="gramStart"/>
      <w:r>
        <w:t>correctional facilities</w:t>
      </w:r>
      <w:proofErr w:type="gramEnd"/>
      <w:r>
        <w:t xml:space="preserve"> appears to be an anomaly, and Nevada will monitor this placement category to determine whether a trend becomes apparent.</w:t>
      </w:r>
      <w:r w:rsidR="00621083">
        <w:t xml:space="preserve"> </w:t>
      </w:r>
      <w:r>
        <w:t>The increase in students parentally placed in private schools is the result of COVID-19 challenges faced by students and families</w:t>
      </w:r>
      <w:r w:rsidR="00D1674E">
        <w:t>.</w:t>
      </w:r>
    </w:p>
    <w:p w14:paraId="1AF21511" w14:textId="072F1660" w:rsidR="00AA4E5D" w:rsidRDefault="00AA4E5D" w:rsidP="00384197">
      <w:pPr>
        <w:pStyle w:val="ListParagraph"/>
        <w:numPr>
          <w:ilvl w:val="0"/>
          <w:numId w:val="13"/>
        </w:numPr>
        <w:spacing w:after="0" w:line="240" w:lineRule="auto"/>
      </w:pPr>
      <w:r>
        <w:t>The increase in enrollment in the State Sponsored Charter School Authority reflects the choice many parents made to enroll their children in public charter schools during the COVID-19 pandemic.</w:t>
      </w:r>
    </w:p>
    <w:p w14:paraId="5900A4A0" w14:textId="33C00C73" w:rsidR="00BE72B2" w:rsidRDefault="00F738BE" w:rsidP="00384197">
      <w:pPr>
        <w:pStyle w:val="ListParagraph"/>
        <w:numPr>
          <w:ilvl w:val="0"/>
          <w:numId w:val="13"/>
        </w:numPr>
        <w:spacing w:line="240" w:lineRule="auto"/>
      </w:pPr>
      <w:r>
        <w:t>FS0</w:t>
      </w:r>
      <w:r w:rsidR="0020710D">
        <w:t>89</w:t>
      </w:r>
      <w:r w:rsidR="00170F88">
        <w:t>:</w:t>
      </w:r>
      <w:r>
        <w:t xml:space="preserve">The decreases at the </w:t>
      </w:r>
      <w:r w:rsidR="00170F88">
        <w:t>state education agency (</w:t>
      </w:r>
      <w:r>
        <w:t>SEA</w:t>
      </w:r>
      <w:r w:rsidR="00170F88">
        <w:t>)</w:t>
      </w:r>
      <w:r>
        <w:t xml:space="preserve"> </w:t>
      </w:r>
      <w:r w:rsidR="00170F88">
        <w:t xml:space="preserve">and </w:t>
      </w:r>
      <w:r w:rsidR="0042181C">
        <w:t>local education age</w:t>
      </w:r>
      <w:r w:rsidR="000376D9">
        <w:t>ncy (LEA)</w:t>
      </w:r>
      <w:r w:rsidR="00170F88">
        <w:t xml:space="preserve"> </w:t>
      </w:r>
      <w:r>
        <w:t>level</w:t>
      </w:r>
      <w:r w:rsidR="00170F88">
        <w:t>s</w:t>
      </w:r>
      <w:r>
        <w:t xml:space="preserve"> in enrollment for children with disabilities ages 3-5 in most disability categories reflects </w:t>
      </w:r>
      <w:r w:rsidR="000376D9">
        <w:t xml:space="preserve">both </w:t>
      </w:r>
      <w:r>
        <w:t>the challenges faced by families during the COVID-19 pandemic and the fact that compulsory attendance is not required in Nevada until age 7.</w:t>
      </w:r>
      <w:r w:rsidR="00621083">
        <w:t xml:space="preserve"> </w:t>
      </w:r>
      <w:r>
        <w:t>When the child count is lower, placement counts in various categories are also lower.</w:t>
      </w:r>
    </w:p>
    <w:p w14:paraId="31437D33" w14:textId="5C913BDB" w:rsidR="00BE72B2" w:rsidRPr="00BE72B2" w:rsidRDefault="00BE72B2" w:rsidP="00BE72B2">
      <w:pPr>
        <w:pBdr>
          <w:bottom w:val="single" w:sz="12" w:space="0" w:color="2F5496" w:themeColor="accent1" w:themeShade="BF"/>
        </w:pBdr>
        <w:spacing w:after="0" w:line="240" w:lineRule="auto"/>
        <w:outlineLvl w:val="0"/>
        <w:rPr>
          <w:rFonts w:cstheme="majorBidi"/>
          <w:b/>
          <w:bCs/>
          <w:color w:val="000000" w:themeColor="text1"/>
          <w:sz w:val="24"/>
          <w:szCs w:val="24"/>
        </w:rPr>
      </w:pPr>
      <w:r w:rsidRPr="00BE72B2">
        <w:rPr>
          <w:rFonts w:cstheme="majorBidi"/>
          <w:b/>
          <w:bCs/>
          <w:color w:val="000000" w:themeColor="text1"/>
          <w:sz w:val="24"/>
          <w:szCs w:val="24"/>
        </w:rPr>
        <w:t>O</w:t>
      </w:r>
      <w:r>
        <w:rPr>
          <w:rFonts w:cstheme="majorBidi"/>
          <w:b/>
          <w:bCs/>
          <w:color w:val="000000" w:themeColor="text1"/>
          <w:sz w:val="24"/>
          <w:szCs w:val="24"/>
        </w:rPr>
        <w:t>klahoma</w:t>
      </w:r>
    </w:p>
    <w:p w14:paraId="5CE5DEBB" w14:textId="74DCBCE8" w:rsidR="00BE72B2" w:rsidRDefault="00170F88" w:rsidP="00384197">
      <w:pPr>
        <w:spacing w:line="240" w:lineRule="auto"/>
      </w:pPr>
      <w:r>
        <w:t xml:space="preserve">- </w:t>
      </w:r>
      <w:r w:rsidR="00BE72B2" w:rsidRPr="00BE72B2">
        <w:t>Because of the COVID-19 pandemic, more parents placed their children in private schools, while fewer children were placed in residential facilities.</w:t>
      </w:r>
    </w:p>
    <w:p w14:paraId="75C2D8A1" w14:textId="5B8EB063" w:rsidR="003828C4" w:rsidRPr="00BE3A92" w:rsidRDefault="00170F88" w:rsidP="00384197">
      <w:pPr>
        <w:spacing w:line="240" w:lineRule="auto"/>
      </w:pPr>
      <w:r>
        <w:rPr>
          <w:rFonts w:asciiTheme="minorHAnsi" w:hAnsiTheme="minorHAnsi" w:cs="Arial"/>
        </w:rPr>
        <w:t xml:space="preserve">- </w:t>
      </w:r>
      <w:r w:rsidR="00BE72B2" w:rsidRPr="00275376">
        <w:rPr>
          <w:rFonts w:asciiTheme="minorHAnsi" w:hAnsiTheme="minorHAnsi" w:cs="Arial"/>
        </w:rPr>
        <w:t xml:space="preserve">Because of the COVID-19 pandemic, thousands fewer children entered public early childhood programs in Oklahoma. </w:t>
      </w:r>
      <w:r w:rsidR="000376D9">
        <w:rPr>
          <w:rFonts w:asciiTheme="minorHAnsi" w:hAnsiTheme="minorHAnsi" w:cs="Arial"/>
        </w:rPr>
        <w:t>The State</w:t>
      </w:r>
      <w:r w:rsidR="00BE72B2" w:rsidRPr="00275376">
        <w:rPr>
          <w:rFonts w:asciiTheme="minorHAnsi" w:hAnsiTheme="minorHAnsi" w:cs="Arial"/>
        </w:rPr>
        <w:t xml:space="preserve"> expect</w:t>
      </w:r>
      <w:r w:rsidR="000376D9">
        <w:rPr>
          <w:rFonts w:asciiTheme="minorHAnsi" w:hAnsiTheme="minorHAnsi" w:cs="Arial"/>
        </w:rPr>
        <w:t>s</w:t>
      </w:r>
      <w:r w:rsidR="00BE72B2" w:rsidRPr="00275376">
        <w:rPr>
          <w:rFonts w:asciiTheme="minorHAnsi" w:hAnsiTheme="minorHAnsi" w:cs="Arial"/>
        </w:rPr>
        <w:t xml:space="preserve"> the numbers to return to or exceed historic levels in </w:t>
      </w:r>
      <w:r>
        <w:rPr>
          <w:rFonts w:asciiTheme="minorHAnsi" w:hAnsiTheme="minorHAnsi" w:cs="Arial"/>
        </w:rPr>
        <w:t xml:space="preserve">SY </w:t>
      </w:r>
      <w:r w:rsidR="00BE72B2" w:rsidRPr="00275376">
        <w:rPr>
          <w:rFonts w:asciiTheme="minorHAnsi" w:hAnsiTheme="minorHAnsi" w:cs="Arial"/>
        </w:rPr>
        <w:t>2021-22.</w:t>
      </w:r>
    </w:p>
    <w:p w14:paraId="0BE0EC7E" w14:textId="76572FC1" w:rsidR="003828C4" w:rsidRPr="000959BA" w:rsidRDefault="003828C4" w:rsidP="003828C4">
      <w:pPr>
        <w:pBdr>
          <w:bottom w:val="single" w:sz="12" w:space="1"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Oregon</w:t>
      </w:r>
    </w:p>
    <w:p w14:paraId="47A954E8" w14:textId="390B4A94" w:rsidR="008A45EC" w:rsidRPr="00A63055" w:rsidRDefault="008A45EC" w:rsidP="00384197">
      <w:pPr>
        <w:spacing w:after="0" w:line="240" w:lineRule="auto"/>
      </w:pPr>
      <w:r w:rsidRPr="00170F88">
        <w:t>- The State provided the following response(s) to large Year to Year change(s):</w:t>
      </w:r>
    </w:p>
    <w:p w14:paraId="47FBA860" w14:textId="6D652A10" w:rsidR="002B1469" w:rsidRPr="00986442" w:rsidRDefault="002B1469" w:rsidP="00384197">
      <w:pPr>
        <w:pStyle w:val="ListParagraph"/>
        <w:numPr>
          <w:ilvl w:val="0"/>
          <w:numId w:val="40"/>
        </w:numPr>
        <w:spacing w:after="0" w:line="240" w:lineRule="auto"/>
        <w:rPr>
          <w:rFonts w:asciiTheme="minorHAnsi" w:hAnsiTheme="minorHAnsi" w:cstheme="minorHAnsi"/>
        </w:rPr>
      </w:pPr>
      <w:r w:rsidRPr="00986442">
        <w:rPr>
          <w:rFonts w:asciiTheme="minorHAnsi" w:hAnsiTheme="minorHAnsi" w:cstheme="minorHAnsi"/>
        </w:rPr>
        <w:t xml:space="preserve">The decrease in counts </w:t>
      </w:r>
      <w:r w:rsidR="00986442">
        <w:rPr>
          <w:rFonts w:asciiTheme="minorHAnsi" w:hAnsiTheme="minorHAnsi" w:cstheme="minorHAnsi"/>
        </w:rPr>
        <w:t>is</w:t>
      </w:r>
      <w:r w:rsidRPr="00986442">
        <w:rPr>
          <w:rFonts w:asciiTheme="minorHAnsi" w:hAnsiTheme="minorHAnsi" w:cstheme="minorHAnsi"/>
        </w:rPr>
        <w:t xml:space="preserve"> COVID</w:t>
      </w:r>
      <w:r w:rsidR="000376D9" w:rsidRPr="00986442">
        <w:rPr>
          <w:rFonts w:asciiTheme="minorHAnsi" w:hAnsiTheme="minorHAnsi" w:cstheme="minorHAnsi"/>
        </w:rPr>
        <w:t>-19</w:t>
      </w:r>
      <w:r w:rsidRPr="00986442">
        <w:rPr>
          <w:rFonts w:asciiTheme="minorHAnsi" w:hAnsiTheme="minorHAnsi" w:cstheme="minorHAnsi"/>
        </w:rPr>
        <w:t xml:space="preserve"> related.</w:t>
      </w:r>
      <w:r w:rsidR="00621083">
        <w:rPr>
          <w:rFonts w:asciiTheme="minorHAnsi" w:hAnsiTheme="minorHAnsi" w:cstheme="minorHAnsi"/>
        </w:rPr>
        <w:t xml:space="preserve"> </w:t>
      </w:r>
      <w:r w:rsidRPr="00986442">
        <w:rPr>
          <w:rFonts w:asciiTheme="minorHAnsi" w:hAnsiTheme="minorHAnsi" w:cstheme="minorHAnsi"/>
        </w:rPr>
        <w:t>On the December 1 count date, the governor’s executive order precluded in-person instruction as schools were closed and operating virtually.</w:t>
      </w:r>
    </w:p>
    <w:p w14:paraId="1C77435E" w14:textId="222EA678" w:rsidR="002B1469" w:rsidRPr="00986442" w:rsidRDefault="002B1469" w:rsidP="00384197">
      <w:pPr>
        <w:pStyle w:val="ListParagraph"/>
        <w:numPr>
          <w:ilvl w:val="0"/>
          <w:numId w:val="40"/>
        </w:numPr>
        <w:spacing w:after="0" w:line="240" w:lineRule="auto"/>
        <w:rPr>
          <w:rFonts w:asciiTheme="minorHAnsi" w:hAnsiTheme="minorHAnsi" w:cstheme="minorHAnsi"/>
        </w:rPr>
      </w:pPr>
      <w:r w:rsidRPr="00986442">
        <w:rPr>
          <w:rFonts w:asciiTheme="minorHAnsi" w:hAnsiTheme="minorHAnsi" w:cstheme="minorHAnsi"/>
        </w:rPr>
        <w:t>The most impacted by COVID</w:t>
      </w:r>
      <w:r w:rsidR="000376D9" w:rsidRPr="00986442">
        <w:rPr>
          <w:rFonts w:asciiTheme="minorHAnsi" w:hAnsiTheme="minorHAnsi" w:cstheme="minorHAnsi"/>
        </w:rPr>
        <w:t>-19</w:t>
      </w:r>
      <w:r w:rsidRPr="00986442">
        <w:rPr>
          <w:rFonts w:asciiTheme="minorHAnsi" w:hAnsiTheme="minorHAnsi" w:cstheme="minorHAnsi"/>
        </w:rPr>
        <w:t xml:space="preserve"> were the largest </w:t>
      </w:r>
      <w:r w:rsidR="0042181C">
        <w:rPr>
          <w:rFonts w:asciiTheme="minorHAnsi" w:hAnsiTheme="minorHAnsi" w:cstheme="minorHAnsi"/>
        </w:rPr>
        <w:t>local education age</w:t>
      </w:r>
      <w:r w:rsidR="00254E7D" w:rsidRPr="00986442">
        <w:rPr>
          <w:rFonts w:asciiTheme="minorHAnsi" w:hAnsiTheme="minorHAnsi" w:cstheme="minorHAnsi"/>
        </w:rPr>
        <w:t>nc</w:t>
      </w:r>
      <w:r w:rsidR="000376D9" w:rsidRPr="00986442">
        <w:rPr>
          <w:rFonts w:asciiTheme="minorHAnsi" w:hAnsiTheme="minorHAnsi" w:cstheme="minorHAnsi"/>
        </w:rPr>
        <w:t>ies</w:t>
      </w:r>
      <w:r w:rsidR="00254E7D" w:rsidRPr="00986442">
        <w:rPr>
          <w:rFonts w:asciiTheme="minorHAnsi" w:hAnsiTheme="minorHAnsi" w:cstheme="minorHAnsi"/>
        </w:rPr>
        <w:t xml:space="preserve"> (LEA</w:t>
      </w:r>
      <w:r w:rsidRPr="00986442">
        <w:rPr>
          <w:rFonts w:asciiTheme="minorHAnsi" w:hAnsiTheme="minorHAnsi" w:cstheme="minorHAnsi"/>
        </w:rPr>
        <w:t>s</w:t>
      </w:r>
      <w:r w:rsidR="000376D9" w:rsidRPr="00986442">
        <w:rPr>
          <w:rFonts w:asciiTheme="minorHAnsi" w:hAnsiTheme="minorHAnsi" w:cstheme="minorHAnsi"/>
        </w:rPr>
        <w:t>)</w:t>
      </w:r>
      <w:r w:rsidRPr="00986442">
        <w:rPr>
          <w:rFonts w:asciiTheme="minorHAnsi" w:hAnsiTheme="minorHAnsi" w:cstheme="minorHAnsi"/>
        </w:rPr>
        <w:t xml:space="preserve"> in Oregon. These and other </w:t>
      </w:r>
      <w:r w:rsidR="0042181C">
        <w:rPr>
          <w:rFonts w:asciiTheme="minorHAnsi" w:hAnsiTheme="minorHAnsi" w:cstheme="minorHAnsi"/>
        </w:rPr>
        <w:t>local education age</w:t>
      </w:r>
      <w:r w:rsidR="00254E7D" w:rsidRPr="00986442">
        <w:rPr>
          <w:rFonts w:asciiTheme="minorHAnsi" w:hAnsiTheme="minorHAnsi" w:cstheme="minorHAnsi"/>
        </w:rPr>
        <w:t>nc</w:t>
      </w:r>
      <w:r w:rsidR="00A63055" w:rsidRPr="00986442">
        <w:rPr>
          <w:rFonts w:asciiTheme="minorHAnsi" w:hAnsiTheme="minorHAnsi" w:cstheme="minorHAnsi"/>
        </w:rPr>
        <w:t>ies</w:t>
      </w:r>
      <w:r w:rsidR="00254E7D" w:rsidRPr="00986442">
        <w:rPr>
          <w:rFonts w:asciiTheme="minorHAnsi" w:hAnsiTheme="minorHAnsi" w:cstheme="minorHAnsi"/>
        </w:rPr>
        <w:t xml:space="preserve"> (LEA</w:t>
      </w:r>
      <w:r w:rsidRPr="00986442">
        <w:rPr>
          <w:rFonts w:asciiTheme="minorHAnsi" w:hAnsiTheme="minorHAnsi" w:cstheme="minorHAnsi"/>
        </w:rPr>
        <w:t>s</w:t>
      </w:r>
      <w:r w:rsidR="000376D9" w:rsidRPr="00986442">
        <w:rPr>
          <w:rFonts w:asciiTheme="minorHAnsi" w:hAnsiTheme="minorHAnsi" w:cstheme="minorHAnsi"/>
        </w:rPr>
        <w:t>)</w:t>
      </w:r>
      <w:r w:rsidRPr="00986442">
        <w:rPr>
          <w:rFonts w:asciiTheme="minorHAnsi" w:hAnsiTheme="minorHAnsi" w:cstheme="minorHAnsi"/>
        </w:rPr>
        <w:t xml:space="preserve"> reported that many parents opted to withdraw their children from school to home school with no special education services provided until in-person instruction commenced. The Oregon Department of Education anticipates counts will increase when school starts in the </w:t>
      </w:r>
      <w:r w:rsidR="000376D9" w:rsidRPr="00986442">
        <w:rPr>
          <w:rFonts w:asciiTheme="minorHAnsi" w:hAnsiTheme="minorHAnsi" w:cstheme="minorHAnsi"/>
        </w:rPr>
        <w:t>F</w:t>
      </w:r>
      <w:r w:rsidRPr="00986442">
        <w:rPr>
          <w:rFonts w:asciiTheme="minorHAnsi" w:hAnsiTheme="minorHAnsi" w:cstheme="minorHAnsi"/>
        </w:rPr>
        <w:t xml:space="preserve">all as all </w:t>
      </w:r>
      <w:r w:rsidR="0042181C">
        <w:rPr>
          <w:rFonts w:asciiTheme="minorHAnsi" w:hAnsiTheme="minorHAnsi" w:cstheme="minorHAnsi"/>
        </w:rPr>
        <w:t>local education age</w:t>
      </w:r>
      <w:r w:rsidR="00A63055" w:rsidRPr="00986442">
        <w:rPr>
          <w:rFonts w:asciiTheme="minorHAnsi" w:hAnsiTheme="minorHAnsi" w:cstheme="minorHAnsi"/>
        </w:rPr>
        <w:t xml:space="preserve">ncies </w:t>
      </w:r>
      <w:r w:rsidR="00254E7D" w:rsidRPr="00986442">
        <w:rPr>
          <w:rFonts w:asciiTheme="minorHAnsi" w:hAnsiTheme="minorHAnsi" w:cstheme="minorHAnsi"/>
        </w:rPr>
        <w:t>(LEA</w:t>
      </w:r>
      <w:r w:rsidRPr="00986442">
        <w:rPr>
          <w:rFonts w:asciiTheme="minorHAnsi" w:hAnsiTheme="minorHAnsi" w:cstheme="minorHAnsi"/>
        </w:rPr>
        <w:t>s</w:t>
      </w:r>
      <w:r w:rsidR="000376D9" w:rsidRPr="00986442">
        <w:rPr>
          <w:rFonts w:asciiTheme="minorHAnsi" w:hAnsiTheme="minorHAnsi" w:cstheme="minorHAnsi"/>
        </w:rPr>
        <w:t>)</w:t>
      </w:r>
      <w:r w:rsidRPr="00986442">
        <w:rPr>
          <w:rFonts w:asciiTheme="minorHAnsi" w:hAnsiTheme="minorHAnsi" w:cstheme="minorHAnsi"/>
        </w:rPr>
        <w:t xml:space="preserve"> across the state are expected to resume in-person instruction.</w:t>
      </w:r>
    </w:p>
    <w:p w14:paraId="2660347B" w14:textId="2A908BEB" w:rsidR="002B1469" w:rsidRPr="0004196B" w:rsidRDefault="002B1469" w:rsidP="00384197">
      <w:pPr>
        <w:pStyle w:val="ListParagraph"/>
        <w:numPr>
          <w:ilvl w:val="0"/>
          <w:numId w:val="40"/>
        </w:numPr>
        <w:spacing w:after="0" w:line="240" w:lineRule="auto"/>
        <w:rPr>
          <w:rFonts w:asciiTheme="minorHAnsi" w:hAnsiTheme="minorHAnsi" w:cstheme="minorHAnsi"/>
        </w:rPr>
      </w:pPr>
      <w:r w:rsidRPr="0004196B">
        <w:rPr>
          <w:rFonts w:asciiTheme="minorHAnsi" w:hAnsiTheme="minorHAnsi" w:cstheme="minorHAnsi"/>
        </w:rPr>
        <w:lastRenderedPageBreak/>
        <w:t xml:space="preserve">The increase in counts under Developmental </w:t>
      </w:r>
      <w:r w:rsidR="00295755" w:rsidRPr="0004196B">
        <w:rPr>
          <w:rFonts w:asciiTheme="minorHAnsi" w:hAnsiTheme="minorHAnsi" w:cstheme="minorHAnsi"/>
        </w:rPr>
        <w:t>d</w:t>
      </w:r>
      <w:r w:rsidRPr="0004196B">
        <w:rPr>
          <w:rFonts w:asciiTheme="minorHAnsi" w:hAnsiTheme="minorHAnsi" w:cstheme="minorHAnsi"/>
        </w:rPr>
        <w:t>elay</w:t>
      </w:r>
      <w:r w:rsidR="00A63055" w:rsidRPr="0004196B">
        <w:rPr>
          <w:rFonts w:asciiTheme="minorHAnsi" w:hAnsiTheme="minorHAnsi" w:cstheme="minorHAnsi"/>
        </w:rPr>
        <w:t xml:space="preserve"> (DD)</w:t>
      </w:r>
      <w:r w:rsidRPr="0004196B">
        <w:rPr>
          <w:rFonts w:asciiTheme="minorHAnsi" w:hAnsiTheme="minorHAnsi" w:cstheme="minorHAnsi"/>
        </w:rPr>
        <w:t xml:space="preserve"> was due to the expansion of the eligibility criteria in Oregon from ages 3 to 5 to ages 3 to 9.</w:t>
      </w:r>
    </w:p>
    <w:p w14:paraId="53CA2986" w14:textId="24DBE786" w:rsidR="002B1469" w:rsidRPr="0004196B" w:rsidRDefault="002B1469" w:rsidP="00384197">
      <w:pPr>
        <w:pStyle w:val="ListParagraph"/>
        <w:numPr>
          <w:ilvl w:val="0"/>
          <w:numId w:val="40"/>
        </w:numPr>
        <w:spacing w:after="0" w:line="240" w:lineRule="auto"/>
        <w:rPr>
          <w:rFonts w:asciiTheme="minorHAnsi" w:hAnsiTheme="minorHAnsi" w:cstheme="minorHAnsi"/>
        </w:rPr>
      </w:pPr>
      <w:r w:rsidRPr="0004196B">
        <w:rPr>
          <w:rFonts w:asciiTheme="minorHAnsi" w:hAnsiTheme="minorHAnsi" w:cstheme="minorHAnsi"/>
          <w:bCs/>
        </w:rPr>
        <w:t>Decrease in Homebound/Hospital:</w:t>
      </w:r>
      <w:r w:rsidRPr="0004196B">
        <w:rPr>
          <w:rFonts w:asciiTheme="minorHAnsi" w:hAnsiTheme="minorHAnsi" w:cstheme="minorHAnsi"/>
          <w:b/>
        </w:rPr>
        <w:t xml:space="preserve"> </w:t>
      </w:r>
      <w:r w:rsidRPr="0004196B">
        <w:rPr>
          <w:rFonts w:asciiTheme="minorHAnsi" w:hAnsiTheme="minorHAnsi" w:cstheme="minorHAnsi"/>
        </w:rPr>
        <w:t xml:space="preserve">The decrease in counts in this category were Homebound placements as Hospital counts increased. </w:t>
      </w:r>
      <w:r w:rsidR="0042181C">
        <w:rPr>
          <w:rFonts w:asciiTheme="minorHAnsi" w:hAnsiTheme="minorHAnsi" w:cstheme="minorHAnsi"/>
        </w:rPr>
        <w:t>Local education age</w:t>
      </w:r>
      <w:r w:rsidR="00254E7D" w:rsidRPr="0004196B">
        <w:rPr>
          <w:rFonts w:asciiTheme="minorHAnsi" w:hAnsiTheme="minorHAnsi" w:cstheme="minorHAnsi"/>
        </w:rPr>
        <w:t>nc</w:t>
      </w:r>
      <w:r w:rsidR="00E72927">
        <w:rPr>
          <w:rFonts w:asciiTheme="minorHAnsi" w:hAnsiTheme="minorHAnsi" w:cstheme="minorHAnsi"/>
        </w:rPr>
        <w:t>ies</w:t>
      </w:r>
      <w:r w:rsidR="00254E7D" w:rsidRPr="0004196B">
        <w:rPr>
          <w:rFonts w:asciiTheme="minorHAnsi" w:hAnsiTheme="minorHAnsi" w:cstheme="minorHAnsi"/>
        </w:rPr>
        <w:t xml:space="preserve"> (LEA</w:t>
      </w:r>
      <w:r w:rsidR="00E72927">
        <w:rPr>
          <w:rFonts w:asciiTheme="minorHAnsi" w:hAnsiTheme="minorHAnsi" w:cstheme="minorHAnsi"/>
        </w:rPr>
        <w:t>s</w:t>
      </w:r>
      <w:r w:rsidR="00254E7D" w:rsidRPr="0004196B">
        <w:rPr>
          <w:rFonts w:asciiTheme="minorHAnsi" w:hAnsiTheme="minorHAnsi" w:cstheme="minorHAnsi"/>
        </w:rPr>
        <w:t>)</w:t>
      </w:r>
      <w:r w:rsidRPr="0004196B">
        <w:rPr>
          <w:rFonts w:asciiTheme="minorHAnsi" w:hAnsiTheme="minorHAnsi" w:cstheme="minorHAnsi"/>
        </w:rPr>
        <w:t xml:space="preserve"> reported that Homebound placements decreased due to an increase in available options to provide services in virtual classroom settings.</w:t>
      </w:r>
    </w:p>
    <w:p w14:paraId="0DA7E787" w14:textId="126BF5D6" w:rsidR="002B1469" w:rsidRPr="0004196B" w:rsidRDefault="002B1469" w:rsidP="00384197">
      <w:pPr>
        <w:pStyle w:val="ListParagraph"/>
        <w:numPr>
          <w:ilvl w:val="0"/>
          <w:numId w:val="40"/>
        </w:numPr>
        <w:spacing w:after="0" w:line="240" w:lineRule="auto"/>
        <w:rPr>
          <w:rFonts w:asciiTheme="minorHAnsi" w:eastAsia="Times New Roman" w:hAnsiTheme="minorHAnsi" w:cstheme="minorHAnsi"/>
          <w:color w:val="000000"/>
        </w:rPr>
      </w:pPr>
      <w:r w:rsidRPr="0004196B">
        <w:rPr>
          <w:rFonts w:asciiTheme="minorHAnsi" w:eastAsia="Times New Roman" w:hAnsiTheme="minorHAnsi" w:cstheme="minorHAnsi"/>
          <w:bCs/>
          <w:color w:val="000000"/>
        </w:rPr>
        <w:t>Increase in Parentally placed in private schools</w:t>
      </w:r>
      <w:r w:rsidR="000376D9" w:rsidRPr="0004196B">
        <w:rPr>
          <w:rFonts w:asciiTheme="minorHAnsi" w:eastAsia="Times New Roman" w:hAnsiTheme="minorHAnsi" w:cstheme="minorHAnsi"/>
          <w:bCs/>
          <w:color w:val="000000"/>
        </w:rPr>
        <w:t xml:space="preserve"> (PPPS)</w:t>
      </w:r>
      <w:r w:rsidRPr="0004196B">
        <w:rPr>
          <w:rFonts w:asciiTheme="minorHAnsi" w:eastAsia="Times New Roman" w:hAnsiTheme="minorHAnsi" w:cstheme="minorHAnsi"/>
          <w:bCs/>
          <w:color w:val="000000"/>
        </w:rPr>
        <w:t xml:space="preserve">: </w:t>
      </w:r>
      <w:r w:rsidRPr="0004196B">
        <w:rPr>
          <w:rFonts w:asciiTheme="minorHAnsi" w:eastAsia="Times New Roman" w:hAnsiTheme="minorHAnsi" w:cstheme="minorHAnsi"/>
          <w:color w:val="000000"/>
        </w:rPr>
        <w:t xml:space="preserve">The increase in counts in this category </w:t>
      </w:r>
      <w:r w:rsidR="00A63055" w:rsidRPr="0004196B">
        <w:rPr>
          <w:rFonts w:asciiTheme="minorHAnsi" w:eastAsia="Times New Roman" w:hAnsiTheme="minorHAnsi" w:cstheme="minorHAnsi"/>
          <w:color w:val="000000"/>
        </w:rPr>
        <w:t xml:space="preserve">was </w:t>
      </w:r>
      <w:r w:rsidRPr="0004196B">
        <w:rPr>
          <w:rFonts w:asciiTheme="minorHAnsi" w:eastAsia="Times New Roman" w:hAnsiTheme="minorHAnsi" w:cstheme="minorHAnsi"/>
          <w:color w:val="000000"/>
        </w:rPr>
        <w:t>due to parents opting to homeschool with special education services provided</w:t>
      </w:r>
      <w:r w:rsidR="00A63055" w:rsidRPr="0004196B">
        <w:rPr>
          <w:rFonts w:asciiTheme="minorHAnsi" w:eastAsia="Times New Roman" w:hAnsiTheme="minorHAnsi" w:cstheme="minorHAnsi"/>
          <w:color w:val="000000"/>
        </w:rPr>
        <w:t>. C</w:t>
      </w:r>
      <w:r w:rsidRPr="0004196B">
        <w:rPr>
          <w:rFonts w:asciiTheme="minorHAnsi" w:eastAsia="Times New Roman" w:hAnsiTheme="minorHAnsi" w:cstheme="minorHAnsi"/>
          <w:color w:val="000000"/>
        </w:rPr>
        <w:t>ounts in traditional parent placed private schools decreased from the prior year as many were closed to in-person instruction due to COVID</w:t>
      </w:r>
      <w:r w:rsidR="000376D9" w:rsidRPr="0004196B">
        <w:rPr>
          <w:rFonts w:asciiTheme="minorHAnsi" w:eastAsia="Times New Roman" w:hAnsiTheme="minorHAnsi" w:cstheme="minorHAnsi"/>
          <w:color w:val="000000"/>
        </w:rPr>
        <w:t>-19</w:t>
      </w:r>
      <w:r w:rsidRPr="0004196B">
        <w:rPr>
          <w:rFonts w:asciiTheme="minorHAnsi" w:eastAsia="Times New Roman" w:hAnsiTheme="minorHAnsi" w:cstheme="minorHAnsi"/>
          <w:color w:val="000000"/>
        </w:rPr>
        <w:t>.</w:t>
      </w:r>
    </w:p>
    <w:p w14:paraId="7D69E474" w14:textId="6AE54043" w:rsidR="002B1469" w:rsidRPr="0004196B" w:rsidRDefault="002B1469" w:rsidP="00384197">
      <w:pPr>
        <w:pStyle w:val="ListParagraph"/>
        <w:numPr>
          <w:ilvl w:val="0"/>
          <w:numId w:val="40"/>
        </w:numPr>
        <w:spacing w:after="0" w:line="240" w:lineRule="auto"/>
        <w:rPr>
          <w:rFonts w:asciiTheme="minorHAnsi" w:hAnsiTheme="minorHAnsi" w:cstheme="minorHAnsi"/>
        </w:rPr>
      </w:pPr>
      <w:r w:rsidRPr="0004196B">
        <w:rPr>
          <w:rFonts w:asciiTheme="minorHAnsi" w:hAnsiTheme="minorHAnsi" w:cstheme="minorHAnsi"/>
        </w:rPr>
        <w:t>The count of</w:t>
      </w:r>
      <w:r w:rsidR="009C4D3C" w:rsidRPr="0004196B">
        <w:rPr>
          <w:rFonts w:asciiTheme="minorHAnsi" w:hAnsiTheme="minorHAnsi" w:cstheme="minorHAnsi"/>
        </w:rPr>
        <w:t xml:space="preserve"> </w:t>
      </w:r>
      <w:r w:rsidR="00295755" w:rsidRPr="0004196B">
        <w:rPr>
          <w:rFonts w:asciiTheme="minorHAnsi" w:hAnsiTheme="minorHAnsi" w:cstheme="minorHAnsi"/>
        </w:rPr>
        <w:t>English learner</w:t>
      </w:r>
      <w:r w:rsidR="0099710D">
        <w:rPr>
          <w:rFonts w:asciiTheme="minorHAnsi" w:hAnsiTheme="minorHAnsi" w:cstheme="minorHAnsi"/>
        </w:rPr>
        <w:t>s</w:t>
      </w:r>
      <w:r w:rsidR="009C4D3C" w:rsidRPr="0004196B">
        <w:rPr>
          <w:rFonts w:asciiTheme="minorHAnsi" w:hAnsiTheme="minorHAnsi" w:cstheme="minorHAnsi"/>
        </w:rPr>
        <w:t xml:space="preserve"> (</w:t>
      </w:r>
      <w:r w:rsidR="00295755" w:rsidRPr="0004196B">
        <w:rPr>
          <w:rFonts w:asciiTheme="minorHAnsi" w:hAnsiTheme="minorHAnsi" w:cstheme="minorHAnsi"/>
        </w:rPr>
        <w:t>EL</w:t>
      </w:r>
      <w:r w:rsidR="009C4D3C" w:rsidRPr="0004196B">
        <w:rPr>
          <w:rFonts w:asciiTheme="minorHAnsi" w:hAnsiTheme="minorHAnsi" w:cstheme="minorHAnsi"/>
        </w:rPr>
        <w:t>)</w:t>
      </w:r>
      <w:r w:rsidRPr="0004196B">
        <w:rPr>
          <w:rFonts w:asciiTheme="minorHAnsi" w:hAnsiTheme="minorHAnsi" w:cstheme="minorHAnsi"/>
        </w:rPr>
        <w:t xml:space="preserve"> was under-reported in the prior year due to a systems issue experienced by multiple large and medium size district submitters using the same application. These districts reported as </w:t>
      </w:r>
      <w:r w:rsidR="00295755" w:rsidRPr="0004196B">
        <w:rPr>
          <w:rFonts w:asciiTheme="minorHAnsi" w:hAnsiTheme="minorHAnsi" w:cstheme="minorHAnsi"/>
        </w:rPr>
        <w:t>Non-</w:t>
      </w:r>
      <w:r w:rsidR="009C4D3C" w:rsidRPr="0004196B">
        <w:rPr>
          <w:rFonts w:asciiTheme="minorHAnsi" w:hAnsiTheme="minorHAnsi" w:cstheme="minorHAnsi"/>
        </w:rPr>
        <w:t xml:space="preserve">English </w:t>
      </w:r>
      <w:r w:rsidR="00295755" w:rsidRPr="0004196B">
        <w:rPr>
          <w:rFonts w:asciiTheme="minorHAnsi" w:hAnsiTheme="minorHAnsi" w:cstheme="minorHAnsi"/>
        </w:rPr>
        <w:t>Learner</w:t>
      </w:r>
      <w:r w:rsidRPr="0004196B">
        <w:rPr>
          <w:rFonts w:asciiTheme="minorHAnsi" w:hAnsiTheme="minorHAnsi" w:cstheme="minorHAnsi"/>
        </w:rPr>
        <w:t xml:space="preserve">, rather than </w:t>
      </w:r>
      <w:r w:rsidR="00295755" w:rsidRPr="0004196B">
        <w:rPr>
          <w:rFonts w:asciiTheme="minorHAnsi" w:hAnsiTheme="minorHAnsi" w:cstheme="minorHAnsi"/>
        </w:rPr>
        <w:t>English learner</w:t>
      </w:r>
      <w:r w:rsidRPr="0004196B">
        <w:rPr>
          <w:rFonts w:asciiTheme="minorHAnsi" w:hAnsiTheme="minorHAnsi" w:cstheme="minorHAnsi"/>
        </w:rPr>
        <w:t>. Oregon put procedures in place to ensure data are accurately submitted by all submitters.</w:t>
      </w:r>
    </w:p>
    <w:p w14:paraId="626E421B" w14:textId="1E7C69C7" w:rsidR="002B1469" w:rsidRPr="0004196B" w:rsidRDefault="002B1469" w:rsidP="00384197">
      <w:pPr>
        <w:pStyle w:val="ListParagraph"/>
        <w:numPr>
          <w:ilvl w:val="0"/>
          <w:numId w:val="40"/>
        </w:numPr>
        <w:spacing w:after="0" w:line="240" w:lineRule="auto"/>
        <w:rPr>
          <w:rFonts w:asciiTheme="minorHAnsi" w:hAnsiTheme="minorHAnsi" w:cstheme="minorHAnsi"/>
        </w:rPr>
      </w:pPr>
      <w:r w:rsidRPr="0004196B">
        <w:rPr>
          <w:rFonts w:asciiTheme="minorHAnsi" w:hAnsiTheme="minorHAnsi" w:cstheme="minorHAnsi"/>
          <w:bCs/>
        </w:rPr>
        <w:t>Correctional Facilities:</w:t>
      </w:r>
      <w:r w:rsidRPr="0004196B">
        <w:rPr>
          <w:rFonts w:asciiTheme="minorHAnsi" w:hAnsiTheme="minorHAnsi" w:cstheme="minorHAnsi"/>
        </w:rPr>
        <w:t xml:space="preserve"> Ages 5 (</w:t>
      </w:r>
      <w:r w:rsidR="00064D3B" w:rsidRPr="0004196B">
        <w:rPr>
          <w:rFonts w:asciiTheme="minorHAnsi" w:hAnsiTheme="minorHAnsi" w:cstheme="minorHAnsi"/>
        </w:rPr>
        <w:t>Kindergarten</w:t>
      </w:r>
      <w:r w:rsidRPr="0004196B">
        <w:rPr>
          <w:rFonts w:asciiTheme="minorHAnsi" w:hAnsiTheme="minorHAnsi" w:cstheme="minorHAnsi"/>
        </w:rPr>
        <w:t xml:space="preserve">) through 11 have been included in Oregon’s file for many years as zeros for most years. As noted in the </w:t>
      </w:r>
      <w:r w:rsidR="00945BCB" w:rsidRPr="0004196B">
        <w:rPr>
          <w:rFonts w:asciiTheme="minorHAnsi" w:hAnsiTheme="minorHAnsi" w:cstheme="minorHAnsi"/>
        </w:rPr>
        <w:t xml:space="preserve">EMAPS </w:t>
      </w:r>
      <w:r w:rsidRPr="0004196B">
        <w:rPr>
          <w:rFonts w:asciiTheme="minorHAnsi" w:hAnsiTheme="minorHAnsi" w:cstheme="minorHAnsi"/>
        </w:rPr>
        <w:t xml:space="preserve">IDEA </w:t>
      </w:r>
      <w:r w:rsidR="00482314" w:rsidRPr="0004196B">
        <w:rPr>
          <w:rFonts w:asciiTheme="minorHAnsi" w:hAnsiTheme="minorHAnsi" w:cstheme="minorHAnsi"/>
        </w:rPr>
        <w:t>S</w:t>
      </w:r>
      <w:r w:rsidR="00945BCB" w:rsidRPr="0004196B">
        <w:rPr>
          <w:rFonts w:asciiTheme="minorHAnsi" w:hAnsiTheme="minorHAnsi" w:cstheme="minorHAnsi"/>
        </w:rPr>
        <w:t>tate</w:t>
      </w:r>
      <w:r w:rsidR="00482314" w:rsidRPr="0004196B">
        <w:rPr>
          <w:rFonts w:asciiTheme="minorHAnsi" w:hAnsiTheme="minorHAnsi" w:cstheme="minorHAnsi"/>
        </w:rPr>
        <w:t xml:space="preserve"> </w:t>
      </w:r>
      <w:r w:rsidR="00945BCB" w:rsidRPr="0004196B">
        <w:rPr>
          <w:rFonts w:asciiTheme="minorHAnsi" w:hAnsiTheme="minorHAnsi" w:cstheme="minorHAnsi"/>
        </w:rPr>
        <w:t>S</w:t>
      </w:r>
      <w:r w:rsidR="00482314" w:rsidRPr="0004196B">
        <w:rPr>
          <w:rFonts w:asciiTheme="minorHAnsi" w:hAnsiTheme="minorHAnsi" w:cstheme="minorHAnsi"/>
        </w:rPr>
        <w:t>upplemental Survey (</w:t>
      </w:r>
      <w:r w:rsidRPr="0004196B">
        <w:rPr>
          <w:rFonts w:asciiTheme="minorHAnsi" w:hAnsiTheme="minorHAnsi" w:cstheme="minorHAnsi"/>
        </w:rPr>
        <w:t>SSS</w:t>
      </w:r>
      <w:r w:rsidR="00482314" w:rsidRPr="0004196B">
        <w:rPr>
          <w:rFonts w:asciiTheme="minorHAnsi" w:hAnsiTheme="minorHAnsi" w:cstheme="minorHAnsi"/>
        </w:rPr>
        <w:t>)</w:t>
      </w:r>
      <w:r w:rsidRPr="0004196B">
        <w:rPr>
          <w:rFonts w:asciiTheme="minorHAnsi" w:hAnsiTheme="minorHAnsi" w:cstheme="minorHAnsi"/>
        </w:rPr>
        <w:t xml:space="preserve">, youth under age 12 may be placed in </w:t>
      </w:r>
      <w:proofErr w:type="gramStart"/>
      <w:r w:rsidRPr="0004196B">
        <w:rPr>
          <w:rFonts w:asciiTheme="minorHAnsi" w:hAnsiTheme="minorHAnsi" w:cstheme="minorHAnsi"/>
        </w:rPr>
        <w:t>a correctional facility</w:t>
      </w:r>
      <w:proofErr w:type="gramEnd"/>
      <w:r w:rsidRPr="0004196B">
        <w:rPr>
          <w:rFonts w:asciiTheme="minorHAnsi" w:hAnsiTheme="minorHAnsi" w:cstheme="minorHAnsi"/>
        </w:rPr>
        <w:t xml:space="preserve"> temporarily by judicial review if </w:t>
      </w:r>
      <w:r w:rsidR="00482314" w:rsidRPr="0004196B">
        <w:rPr>
          <w:rFonts w:asciiTheme="minorHAnsi" w:hAnsiTheme="minorHAnsi" w:cstheme="minorHAnsi"/>
        </w:rPr>
        <w:t xml:space="preserve">there is </w:t>
      </w:r>
      <w:r w:rsidRPr="0004196B">
        <w:rPr>
          <w:rFonts w:asciiTheme="minorHAnsi" w:hAnsiTheme="minorHAnsi" w:cstheme="minorHAnsi"/>
        </w:rPr>
        <w:t>no alternative available (ORS 419C.133)</w:t>
      </w:r>
      <w:r w:rsidR="00482314" w:rsidRPr="0004196B">
        <w:rPr>
          <w:rFonts w:asciiTheme="minorHAnsi" w:hAnsiTheme="minorHAnsi" w:cstheme="minorHAnsi"/>
        </w:rPr>
        <w:t>,</w:t>
      </w:r>
      <w:r w:rsidRPr="0004196B">
        <w:rPr>
          <w:rFonts w:asciiTheme="minorHAnsi" w:hAnsiTheme="minorHAnsi" w:cstheme="minorHAnsi"/>
        </w:rPr>
        <w:t xml:space="preserve"> for runaway from another state awaiting return (ORS 419C.156)</w:t>
      </w:r>
      <w:r w:rsidR="00482314" w:rsidRPr="0004196B">
        <w:rPr>
          <w:rFonts w:asciiTheme="minorHAnsi" w:hAnsiTheme="minorHAnsi" w:cstheme="minorHAnsi"/>
        </w:rPr>
        <w:t>,</w:t>
      </w:r>
      <w:r w:rsidRPr="0004196B">
        <w:rPr>
          <w:rFonts w:asciiTheme="minorHAnsi" w:hAnsiTheme="minorHAnsi" w:cstheme="minorHAnsi"/>
        </w:rPr>
        <w:t xml:space="preserve"> or youth awaiting adjudication for specific offenses/behaviors (ORS 419C.145).</w:t>
      </w:r>
      <w:r w:rsidR="00621083">
        <w:rPr>
          <w:rFonts w:asciiTheme="minorHAnsi" w:hAnsiTheme="minorHAnsi" w:cstheme="minorHAnsi"/>
        </w:rPr>
        <w:t xml:space="preserve"> </w:t>
      </w:r>
      <w:r w:rsidRPr="0004196B">
        <w:rPr>
          <w:rFonts w:asciiTheme="minorHAnsi" w:hAnsiTheme="minorHAnsi" w:cstheme="minorHAnsi"/>
        </w:rPr>
        <w:t xml:space="preserve">However, students under age 12 are rarely placed in Correctional Facilities so Oregon resubmitted the </w:t>
      </w:r>
      <w:r w:rsidR="00482314" w:rsidRPr="0004196B">
        <w:rPr>
          <w:rFonts w:asciiTheme="minorHAnsi" w:hAnsiTheme="minorHAnsi" w:cstheme="minorHAnsi"/>
        </w:rPr>
        <w:t xml:space="preserve">SY </w:t>
      </w:r>
      <w:r w:rsidRPr="0004196B">
        <w:rPr>
          <w:rFonts w:asciiTheme="minorHAnsi" w:hAnsiTheme="minorHAnsi" w:cstheme="minorHAnsi"/>
        </w:rPr>
        <w:t>2020-21 file with these rows removed since this rarely happens. In future submissions, should this exception occur, Oregon will include a data note explaining why these ages are reported.</w:t>
      </w:r>
    </w:p>
    <w:p w14:paraId="0F365529" w14:textId="7865C59D" w:rsidR="00136552" w:rsidRPr="00136552" w:rsidRDefault="00136552" w:rsidP="00384197">
      <w:pPr>
        <w:pStyle w:val="ListParagraph"/>
        <w:numPr>
          <w:ilvl w:val="0"/>
          <w:numId w:val="40"/>
        </w:numPr>
        <w:spacing w:line="240" w:lineRule="auto"/>
      </w:pPr>
      <w:r w:rsidRPr="00136552">
        <w:t xml:space="preserve">Decrease in disability categories (Autism, Orthopedic </w:t>
      </w:r>
      <w:r w:rsidR="00295755">
        <w:t>i</w:t>
      </w:r>
      <w:r w:rsidRPr="00136552">
        <w:t>mpairment</w:t>
      </w:r>
      <w:r w:rsidR="00295755">
        <w:t xml:space="preserve"> (OI)</w:t>
      </w:r>
      <w:r w:rsidRPr="00136552">
        <w:t xml:space="preserve">, Speech or </w:t>
      </w:r>
      <w:r w:rsidR="00295755">
        <w:t>l</w:t>
      </w:r>
      <w:r w:rsidRPr="00136552">
        <w:t xml:space="preserve">anguage </w:t>
      </w:r>
      <w:r w:rsidR="00295755">
        <w:t>i</w:t>
      </w:r>
      <w:r w:rsidRPr="00136552">
        <w:t>mpairment</w:t>
      </w:r>
      <w:r w:rsidR="00295755">
        <w:t xml:space="preserve"> (SLI)</w:t>
      </w:r>
      <w:r w:rsidRPr="00136552">
        <w:t>). Fewer students were referred for evaluation due to COVID</w:t>
      </w:r>
      <w:r w:rsidR="00536303">
        <w:t>-19</w:t>
      </w:r>
      <w:r w:rsidRPr="00136552">
        <w:t>.</w:t>
      </w:r>
      <w:r w:rsidR="00621083">
        <w:t xml:space="preserve"> </w:t>
      </w:r>
      <w:r w:rsidRPr="00136552">
        <w:t>It is also thought that required in-person evaluations for new referrals were hindered or slowed due to the governor’s executive order precluding in-person contact. It was noted that counts for all high incidence disability categories declined. Also, counts for these disability categories</w:t>
      </w:r>
      <w:r w:rsidR="00C641C6">
        <w:t>,</w:t>
      </w:r>
      <w:r w:rsidRPr="00136552">
        <w:t xml:space="preserve"> as well as other disability categories</w:t>
      </w:r>
      <w:r w:rsidR="00C641C6">
        <w:t>,</w:t>
      </w:r>
      <w:r w:rsidRPr="00136552">
        <w:t xml:space="preserve"> were impacted by the parents opting to withdraw their children from school to home school with no special education services provided until in-person instruction commenced. The Oregon Department of Education anticipates counts will increase when school starts in the fall as all </w:t>
      </w:r>
      <w:r w:rsidR="0042181C">
        <w:t>local education age</w:t>
      </w:r>
      <w:r w:rsidR="00254E7D">
        <w:t>nc</w:t>
      </w:r>
      <w:r w:rsidR="00C56D28">
        <w:t>ies</w:t>
      </w:r>
      <w:r w:rsidR="00254E7D">
        <w:t xml:space="preserve"> (LEA</w:t>
      </w:r>
      <w:r w:rsidRPr="00136552">
        <w:t>s</w:t>
      </w:r>
      <w:r w:rsidR="00C56D28">
        <w:t>)</w:t>
      </w:r>
      <w:r w:rsidRPr="00136552">
        <w:t xml:space="preserve"> across the state are expected to resume in-person instruction.</w:t>
      </w:r>
    </w:p>
    <w:p w14:paraId="6F2DA259" w14:textId="0CA417E4" w:rsidR="00355446" w:rsidRPr="00BE3A92" w:rsidRDefault="00136552" w:rsidP="00384197">
      <w:pPr>
        <w:pStyle w:val="ListParagraph"/>
        <w:numPr>
          <w:ilvl w:val="0"/>
          <w:numId w:val="40"/>
        </w:numPr>
        <w:spacing w:line="240" w:lineRule="auto"/>
        <w:rPr>
          <w:rFonts w:asciiTheme="minorHAnsi" w:eastAsia="Times New Roman" w:hAnsiTheme="minorHAnsi" w:cstheme="minorHAnsi"/>
          <w:color w:val="000000"/>
        </w:rPr>
      </w:pPr>
      <w:r w:rsidRPr="0004196B">
        <w:rPr>
          <w:rFonts w:asciiTheme="minorHAnsi" w:eastAsia="Times New Roman" w:hAnsiTheme="minorHAnsi" w:cstheme="minorHAnsi"/>
          <w:color w:val="000000"/>
        </w:rPr>
        <w:t xml:space="preserve">Increase in Home </w:t>
      </w:r>
      <w:r w:rsidR="00C56D28" w:rsidRPr="0004196B">
        <w:rPr>
          <w:rFonts w:asciiTheme="minorHAnsi" w:eastAsia="Times New Roman" w:hAnsiTheme="minorHAnsi" w:cstheme="minorHAnsi"/>
          <w:color w:val="000000"/>
        </w:rPr>
        <w:t>P</w:t>
      </w:r>
      <w:r w:rsidRPr="0004196B">
        <w:rPr>
          <w:rFonts w:asciiTheme="minorHAnsi" w:eastAsia="Times New Roman" w:hAnsiTheme="minorHAnsi" w:cstheme="minorHAnsi"/>
          <w:color w:val="000000"/>
        </w:rPr>
        <w:t xml:space="preserve">lacements and decrease in Other Locations Regular Early Childhood Program (at </w:t>
      </w:r>
      <w:r w:rsidR="00C641C6" w:rsidRPr="0004196B">
        <w:rPr>
          <w:rFonts w:asciiTheme="minorHAnsi" w:eastAsia="Times New Roman" w:hAnsiTheme="minorHAnsi" w:cstheme="minorHAnsi"/>
          <w:color w:val="000000"/>
        </w:rPr>
        <w:t>lea</w:t>
      </w:r>
      <w:r w:rsidRPr="0004196B">
        <w:rPr>
          <w:rFonts w:asciiTheme="minorHAnsi" w:eastAsia="Times New Roman" w:hAnsiTheme="minorHAnsi" w:cstheme="minorHAnsi"/>
          <w:color w:val="000000"/>
        </w:rPr>
        <w:t xml:space="preserve">st 10 hours or less than 10 hours) and Services in Regular Early Childhood </w:t>
      </w:r>
      <w:r w:rsidR="00C56D28" w:rsidRPr="0004196B">
        <w:rPr>
          <w:rFonts w:asciiTheme="minorHAnsi" w:eastAsia="Times New Roman" w:hAnsiTheme="minorHAnsi" w:cstheme="minorHAnsi"/>
          <w:color w:val="000000"/>
        </w:rPr>
        <w:t>P</w:t>
      </w:r>
      <w:r w:rsidRPr="0004196B">
        <w:rPr>
          <w:rFonts w:asciiTheme="minorHAnsi" w:eastAsia="Times New Roman" w:hAnsiTheme="minorHAnsi" w:cstheme="minorHAnsi"/>
          <w:color w:val="000000"/>
        </w:rPr>
        <w:t xml:space="preserve">lacements (at </w:t>
      </w:r>
      <w:r w:rsidR="00C641C6" w:rsidRPr="0004196B">
        <w:rPr>
          <w:rFonts w:asciiTheme="minorHAnsi" w:eastAsia="Times New Roman" w:hAnsiTheme="minorHAnsi" w:cstheme="minorHAnsi"/>
          <w:color w:val="000000"/>
        </w:rPr>
        <w:t>least</w:t>
      </w:r>
      <w:r w:rsidRPr="0004196B">
        <w:rPr>
          <w:rFonts w:asciiTheme="minorHAnsi" w:eastAsia="Times New Roman" w:hAnsiTheme="minorHAnsi" w:cstheme="minorHAnsi"/>
          <w:color w:val="000000"/>
        </w:rPr>
        <w:t xml:space="preserve"> 10 hours or less than 10 hours): Schools were closed to in-person instruction and operating virtually. </w:t>
      </w:r>
      <w:r w:rsidR="00C56D28" w:rsidRPr="0004196B">
        <w:rPr>
          <w:rFonts w:asciiTheme="minorHAnsi" w:eastAsia="Times New Roman" w:hAnsiTheme="minorHAnsi" w:cstheme="minorHAnsi"/>
          <w:color w:val="000000"/>
        </w:rPr>
        <w:t>This increased services</w:t>
      </w:r>
      <w:r w:rsidRPr="0004196B">
        <w:rPr>
          <w:rFonts w:asciiTheme="minorHAnsi" w:eastAsia="Times New Roman" w:hAnsiTheme="minorHAnsi" w:cstheme="minorHAnsi"/>
          <w:color w:val="000000"/>
        </w:rPr>
        <w:t xml:space="preserve"> provided in the Home which in turn decreased services provided in Other Locations Regular Early Childhood Programs and Services in Regular Early Childhood Programs.</w:t>
      </w:r>
    </w:p>
    <w:p w14:paraId="66458059" w14:textId="72860017" w:rsidR="00355446" w:rsidRDefault="00355446"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Rhode Island</w:t>
      </w:r>
    </w:p>
    <w:p w14:paraId="1A84160A" w14:textId="4EE7431B" w:rsidR="00D86A6A" w:rsidRPr="00275376" w:rsidRDefault="00D86A6A" w:rsidP="00384197">
      <w:pPr>
        <w:spacing w:line="240" w:lineRule="auto"/>
        <w:rPr>
          <w:rFonts w:eastAsiaTheme="minorEastAsia" w:cstheme="minorHAnsi"/>
        </w:rPr>
      </w:pPr>
      <w:r>
        <w:rPr>
          <w:rFonts w:eastAsiaTheme="minorEastAsia" w:cstheme="minorHAnsi"/>
        </w:rPr>
        <w:t xml:space="preserve">- </w:t>
      </w:r>
      <w:r w:rsidR="00FB5667" w:rsidRPr="00275376">
        <w:rPr>
          <w:rFonts w:eastAsiaTheme="minorEastAsia" w:cstheme="minorHAnsi"/>
        </w:rPr>
        <w:t>The pandemic had an impact on the number of students who attended Preschool between the ages of 3-5.</w:t>
      </w:r>
    </w:p>
    <w:p w14:paraId="1036894B" w14:textId="48BC2B2A" w:rsidR="00A06DB1" w:rsidRDefault="002E6991"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South Carolina</w:t>
      </w:r>
    </w:p>
    <w:p w14:paraId="05AE8037" w14:textId="3B3FC899" w:rsidR="00DD1979" w:rsidRDefault="00D86A6A" w:rsidP="00384197">
      <w:pPr>
        <w:spacing w:line="240" w:lineRule="auto"/>
        <w:rPr>
          <w:iCs/>
          <w:color w:val="000000"/>
        </w:rPr>
      </w:pPr>
      <w:r>
        <w:t xml:space="preserve">- </w:t>
      </w:r>
      <w:r w:rsidR="002E6991" w:rsidRPr="00A65721">
        <w:rPr>
          <w:iCs/>
          <w:color w:val="000000"/>
        </w:rPr>
        <w:t>Due to difficulties in transitioning data reporting for 5-year-olds, some students were categorized with invalid educational environments.</w:t>
      </w:r>
    </w:p>
    <w:p w14:paraId="353D8E35" w14:textId="048CFFAB" w:rsidR="00A06DB1" w:rsidRPr="00802EBF" w:rsidRDefault="002E6991"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lastRenderedPageBreak/>
        <w:t>South Dakota</w:t>
      </w:r>
    </w:p>
    <w:p w14:paraId="1EC0D372" w14:textId="664E1E84" w:rsidR="00ED64D8" w:rsidRPr="00BE3A92" w:rsidRDefault="00C56D28" w:rsidP="00384197">
      <w:pPr>
        <w:tabs>
          <w:tab w:val="left" w:pos="450"/>
        </w:tabs>
        <w:spacing w:line="240" w:lineRule="auto"/>
        <w:rPr>
          <w:b/>
          <w:bCs/>
        </w:rPr>
      </w:pPr>
      <w:r>
        <w:t xml:space="preserve">- </w:t>
      </w:r>
      <w:r w:rsidR="00D86A6A">
        <w:t>The</w:t>
      </w:r>
      <w:r w:rsidR="002E6991">
        <w:t xml:space="preserve"> </w:t>
      </w:r>
      <w:r>
        <w:t>S</w:t>
      </w:r>
      <w:r w:rsidR="002E6991">
        <w:t>tate</w:t>
      </w:r>
      <w:r w:rsidR="00D86A6A">
        <w:t>’s</w:t>
      </w:r>
      <w:r w:rsidR="002E6991">
        <w:t xml:space="preserve"> definition of </w:t>
      </w:r>
      <w:r w:rsidR="00536303">
        <w:t>D</w:t>
      </w:r>
      <w:r w:rsidR="002E6991">
        <w:t>evelopmental delay</w:t>
      </w:r>
      <w:r w:rsidR="00D86A6A">
        <w:t xml:space="preserve"> (DD)</w:t>
      </w:r>
      <w:r w:rsidR="002E6991">
        <w:t xml:space="preserve"> for children with disabilit</w:t>
      </w:r>
      <w:r w:rsidR="00D86A6A">
        <w:t>ies</w:t>
      </w:r>
      <w:r w:rsidR="002E6991">
        <w:t xml:space="preserve"> only includes students ages three to five</w:t>
      </w:r>
      <w:r w:rsidR="00D86A6A">
        <w:t>. T</w:t>
      </w:r>
      <w:r w:rsidR="002E6991">
        <w:t xml:space="preserve">his year </w:t>
      </w:r>
      <w:r w:rsidR="00D86A6A">
        <w:t xml:space="preserve">the </w:t>
      </w:r>
      <w:r>
        <w:t>S</w:t>
      </w:r>
      <w:r w:rsidR="00D86A6A">
        <w:t>tate had</w:t>
      </w:r>
      <w:r w:rsidR="002E6991">
        <w:t xml:space="preserve"> a group of students above this age range identified with </w:t>
      </w:r>
      <w:r w:rsidR="00536303">
        <w:t>D</w:t>
      </w:r>
      <w:r w:rsidR="002E6991">
        <w:t>evelopmental delay</w:t>
      </w:r>
      <w:r w:rsidR="00D86A6A">
        <w:t xml:space="preserve"> (DD). D</w:t>
      </w:r>
      <w:r w:rsidR="002E6991">
        <w:t>ue to out-of-state transfers and the COVID</w:t>
      </w:r>
      <w:r>
        <w:t>-</w:t>
      </w:r>
      <w:r w:rsidR="002E6991">
        <w:t>19 pandemic, th</w:t>
      </w:r>
      <w:r w:rsidR="00D86A6A">
        <w:t>ese students</w:t>
      </w:r>
      <w:r w:rsidR="002E6991">
        <w:t xml:space="preserve"> were receiving comparable services until eligibility determination</w:t>
      </w:r>
      <w:r w:rsidR="00D86A6A">
        <w:t>s</w:t>
      </w:r>
      <w:r w:rsidR="002E6991">
        <w:t xml:space="preserve"> could be made.</w:t>
      </w:r>
    </w:p>
    <w:p w14:paraId="36D9CB76" w14:textId="5F41789D" w:rsidR="00ED64D8" w:rsidRPr="00802EBF" w:rsidRDefault="00ED64D8"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Tennessee</w:t>
      </w:r>
    </w:p>
    <w:p w14:paraId="5A74041A" w14:textId="08FF01CD" w:rsidR="00CE7898" w:rsidRDefault="00CE7898" w:rsidP="00384197">
      <w:pPr>
        <w:spacing w:after="0" w:line="240" w:lineRule="auto"/>
      </w:pPr>
      <w:r w:rsidRPr="00CE7898">
        <w:t>- The State provided the following response(s) to large Year to Year change(s):</w:t>
      </w:r>
    </w:p>
    <w:p w14:paraId="4086BDB2" w14:textId="052B9709" w:rsidR="00ED64D8" w:rsidRDefault="00D86A6A" w:rsidP="00384197">
      <w:pPr>
        <w:pStyle w:val="ListParagraph"/>
        <w:numPr>
          <w:ilvl w:val="0"/>
          <w:numId w:val="21"/>
        </w:numPr>
        <w:spacing w:after="0" w:line="240" w:lineRule="auto"/>
        <w:ind w:left="630" w:hanging="450"/>
      </w:pPr>
      <w:r>
        <w:t>SY</w:t>
      </w:r>
      <w:r w:rsidR="00D1674E">
        <w:t xml:space="preserve"> </w:t>
      </w:r>
      <w:r w:rsidR="00ED64D8">
        <w:t xml:space="preserve">2020-21 FS002 Data: Tennessee was flagged for a year-to-year increase in both the count of school-age students with a </w:t>
      </w:r>
      <w:r w:rsidR="0099710D">
        <w:t>d</w:t>
      </w:r>
      <w:r w:rsidR="00ED64D8">
        <w:t xml:space="preserve">evelopmental delay and the count of school aged students </w:t>
      </w:r>
      <w:r w:rsidR="002D2E60">
        <w:t>P</w:t>
      </w:r>
      <w:r w:rsidR="00ED64D8">
        <w:t>arentally placed in private schools (PPPS). These increases are related to the change in the FS002 file specifications to include five-year-</w:t>
      </w:r>
      <w:proofErr w:type="spellStart"/>
      <w:r w:rsidR="00ED64D8">
        <w:t>olds</w:t>
      </w:r>
      <w:proofErr w:type="spellEnd"/>
      <w:r w:rsidR="00ED64D8">
        <w:t xml:space="preserve"> in </w:t>
      </w:r>
      <w:r w:rsidR="00064D3B">
        <w:t>Kindergarten</w:t>
      </w:r>
      <w:r w:rsidR="00ED64D8">
        <w:t xml:space="preserve">. </w:t>
      </w:r>
      <w:r w:rsidR="0042181C">
        <w:t>Local education age</w:t>
      </w:r>
      <w:r w:rsidR="00254E7D">
        <w:t>nc</w:t>
      </w:r>
      <w:r w:rsidR="00E72927">
        <w:t>ies</w:t>
      </w:r>
      <w:r w:rsidR="00254E7D">
        <w:t xml:space="preserve"> (LEA</w:t>
      </w:r>
      <w:r w:rsidR="00E72927">
        <w:t>s</w:t>
      </w:r>
      <w:r w:rsidR="00254E7D">
        <w:t>)</w:t>
      </w:r>
      <w:r w:rsidR="00621083">
        <w:t xml:space="preserve"> </w:t>
      </w:r>
      <w:r w:rsidR="00ED64D8">
        <w:t xml:space="preserve">saw an increase in their </w:t>
      </w:r>
      <w:r w:rsidR="00536303">
        <w:t>Parentally placed in private school (</w:t>
      </w:r>
      <w:r w:rsidR="00ED64D8">
        <w:t>PPPS</w:t>
      </w:r>
      <w:r w:rsidR="00536303">
        <w:t>)</w:t>
      </w:r>
      <w:r w:rsidR="00ED64D8">
        <w:t xml:space="preserve"> counts from </w:t>
      </w:r>
      <w:r w:rsidR="00CE7898">
        <w:t>SY 20</w:t>
      </w:r>
      <w:r w:rsidR="00ED64D8">
        <w:t xml:space="preserve">19-20 to </w:t>
      </w:r>
      <w:r w:rsidR="00CE7898">
        <w:t>SY 20</w:t>
      </w:r>
      <w:r w:rsidR="00ED64D8">
        <w:t>20-21.</w:t>
      </w:r>
    </w:p>
    <w:p w14:paraId="18EC3E45" w14:textId="0E7D9DBF" w:rsidR="00ED64D8" w:rsidRDefault="00ED64D8" w:rsidP="00384197">
      <w:pPr>
        <w:pStyle w:val="ListParagraph"/>
        <w:numPr>
          <w:ilvl w:val="0"/>
          <w:numId w:val="1"/>
        </w:numPr>
        <w:spacing w:after="0" w:line="240" w:lineRule="auto"/>
      </w:pPr>
      <w:r>
        <w:t xml:space="preserve">Tennessee </w:t>
      </w:r>
      <w:r w:rsidR="008A45EC">
        <w:t xml:space="preserve">also had </w:t>
      </w:r>
      <w:r>
        <w:t xml:space="preserve">a year-to-year decrease in the count of school-age students placed in </w:t>
      </w:r>
      <w:proofErr w:type="gramStart"/>
      <w:r>
        <w:t>correctional facilities</w:t>
      </w:r>
      <w:proofErr w:type="gramEnd"/>
      <w:r>
        <w:t xml:space="preserve">. This is an environment category that historically has lower counts and is prone to fluctuation from year-to-year. The </w:t>
      </w:r>
      <w:r w:rsidR="00CE7898">
        <w:t>SY 20</w:t>
      </w:r>
      <w:r>
        <w:t xml:space="preserve">20-21 count appears to align with the counts from </w:t>
      </w:r>
      <w:r w:rsidR="0099710D">
        <w:t>SY 20</w:t>
      </w:r>
      <w:r>
        <w:t xml:space="preserve">17-18 and </w:t>
      </w:r>
      <w:r w:rsidR="0099710D">
        <w:t>SY 20</w:t>
      </w:r>
      <w:r>
        <w:t xml:space="preserve">18-19, which suggests that the </w:t>
      </w:r>
      <w:r w:rsidR="00CE7898">
        <w:t>SY 20</w:t>
      </w:r>
      <w:r>
        <w:t xml:space="preserve">19-20 counts may have been an anomaly. There are have been no pervasive changes in protocols or requirements for placements in </w:t>
      </w:r>
      <w:proofErr w:type="gramStart"/>
      <w:r>
        <w:t>correctional facilities</w:t>
      </w:r>
      <w:proofErr w:type="gramEnd"/>
      <w:r>
        <w:t>.</w:t>
      </w:r>
    </w:p>
    <w:p w14:paraId="56D89E11" w14:textId="6DA90612" w:rsidR="00ED64D8" w:rsidRPr="00ED64D8" w:rsidRDefault="00443B1E" w:rsidP="00384197">
      <w:pPr>
        <w:pStyle w:val="ListParagraph"/>
        <w:numPr>
          <w:ilvl w:val="0"/>
          <w:numId w:val="1"/>
        </w:numPr>
        <w:spacing w:line="240" w:lineRule="auto"/>
        <w:rPr>
          <w:rStyle w:val="Style1"/>
          <w:rFonts w:ascii="Calibri" w:hAnsi="Calibri" w:cs="Calibri"/>
          <w:sz w:val="22"/>
        </w:rPr>
      </w:pPr>
      <w:r>
        <w:rPr>
          <w:rStyle w:val="Style1"/>
          <w:rFonts w:cstheme="minorHAnsi"/>
          <w:sz w:val="22"/>
        </w:rPr>
        <w:t>SY</w:t>
      </w:r>
      <w:r w:rsidR="00D1674E">
        <w:rPr>
          <w:rStyle w:val="Style1"/>
          <w:rFonts w:cstheme="minorHAnsi"/>
          <w:sz w:val="22"/>
        </w:rPr>
        <w:t xml:space="preserve"> </w:t>
      </w:r>
      <w:r w:rsidR="00ED64D8" w:rsidRPr="00ED64D8">
        <w:rPr>
          <w:rStyle w:val="Style1"/>
          <w:rFonts w:cstheme="minorHAnsi"/>
          <w:sz w:val="22"/>
        </w:rPr>
        <w:t xml:space="preserve">2020-21 FS089 Data: </w:t>
      </w:r>
      <w:r w:rsidR="00ED64D8" w:rsidRPr="00ED64D8">
        <w:rPr>
          <w:rStyle w:val="Style1"/>
          <w:rFonts w:ascii="Calibri" w:hAnsi="Calibri" w:cs="Calibri"/>
          <w:sz w:val="22"/>
        </w:rPr>
        <w:t xml:space="preserve">Tennessee </w:t>
      </w:r>
      <w:r w:rsidR="008A45EC">
        <w:rPr>
          <w:rStyle w:val="Style1"/>
          <w:rFonts w:ascii="Calibri" w:hAnsi="Calibri" w:cs="Calibri"/>
          <w:sz w:val="22"/>
        </w:rPr>
        <w:t>experienced a</w:t>
      </w:r>
      <w:r w:rsidR="00ED64D8" w:rsidRPr="00ED64D8">
        <w:rPr>
          <w:rStyle w:val="Style1"/>
          <w:rFonts w:ascii="Calibri" w:hAnsi="Calibri" w:cs="Calibri"/>
          <w:sz w:val="22"/>
        </w:rPr>
        <w:t xml:space="preserve"> year-to-year decrease in each of the following areas: count of early childhood students with </w:t>
      </w:r>
      <w:r w:rsidR="00536303">
        <w:rPr>
          <w:rStyle w:val="Style1"/>
          <w:rFonts w:ascii="Calibri" w:hAnsi="Calibri" w:cs="Calibri"/>
          <w:sz w:val="22"/>
        </w:rPr>
        <w:t>A</w:t>
      </w:r>
      <w:r w:rsidR="00ED64D8" w:rsidRPr="00ED64D8">
        <w:rPr>
          <w:rStyle w:val="Style1"/>
          <w:rFonts w:ascii="Calibri" w:hAnsi="Calibri" w:cs="Calibri"/>
          <w:sz w:val="22"/>
        </w:rPr>
        <w:t xml:space="preserve">utism, </w:t>
      </w:r>
      <w:r w:rsidR="00536303">
        <w:rPr>
          <w:rStyle w:val="Style1"/>
          <w:rFonts w:ascii="Calibri" w:hAnsi="Calibri" w:cs="Calibri"/>
          <w:sz w:val="22"/>
        </w:rPr>
        <w:t>D</w:t>
      </w:r>
      <w:r w:rsidR="00ED64D8" w:rsidRPr="00ED64D8">
        <w:rPr>
          <w:rStyle w:val="Style1"/>
          <w:rFonts w:ascii="Calibri" w:hAnsi="Calibri" w:cs="Calibri"/>
          <w:sz w:val="22"/>
        </w:rPr>
        <w:t xml:space="preserve">evelopmental delay, </w:t>
      </w:r>
      <w:r w:rsidR="00536303">
        <w:rPr>
          <w:rStyle w:val="Style1"/>
          <w:rFonts w:ascii="Calibri" w:hAnsi="Calibri" w:cs="Calibri"/>
          <w:sz w:val="22"/>
        </w:rPr>
        <w:t>H</w:t>
      </w:r>
      <w:r w:rsidR="00ED64D8" w:rsidRPr="00ED64D8">
        <w:rPr>
          <w:rStyle w:val="Style1"/>
          <w:rFonts w:ascii="Calibri" w:hAnsi="Calibri" w:cs="Calibri"/>
          <w:sz w:val="22"/>
        </w:rPr>
        <w:t xml:space="preserve">earing impairment, </w:t>
      </w:r>
      <w:r w:rsidR="00536303">
        <w:rPr>
          <w:rStyle w:val="Style1"/>
          <w:rFonts w:ascii="Calibri" w:hAnsi="Calibri" w:cs="Calibri"/>
          <w:sz w:val="22"/>
        </w:rPr>
        <w:t>I</w:t>
      </w:r>
      <w:r w:rsidR="00ED64D8" w:rsidRPr="00ED64D8">
        <w:rPr>
          <w:rStyle w:val="Style1"/>
          <w:rFonts w:ascii="Calibri" w:hAnsi="Calibri" w:cs="Calibri"/>
          <w:sz w:val="22"/>
        </w:rPr>
        <w:t xml:space="preserve">ntellectual disability, </w:t>
      </w:r>
      <w:r w:rsidR="00536303">
        <w:rPr>
          <w:rStyle w:val="Style1"/>
          <w:rFonts w:ascii="Calibri" w:hAnsi="Calibri" w:cs="Calibri"/>
          <w:sz w:val="22"/>
        </w:rPr>
        <w:t>M</w:t>
      </w:r>
      <w:r w:rsidR="00ED64D8" w:rsidRPr="00ED64D8">
        <w:rPr>
          <w:rStyle w:val="Style1"/>
          <w:rFonts w:ascii="Calibri" w:hAnsi="Calibri" w:cs="Calibri"/>
          <w:sz w:val="22"/>
        </w:rPr>
        <w:t xml:space="preserve">ultiple disabilities, </w:t>
      </w:r>
      <w:r w:rsidR="00536303">
        <w:rPr>
          <w:rStyle w:val="Style1"/>
          <w:rFonts w:ascii="Calibri" w:hAnsi="Calibri" w:cs="Calibri"/>
          <w:sz w:val="22"/>
        </w:rPr>
        <w:t>O</w:t>
      </w:r>
      <w:r w:rsidR="00ED64D8" w:rsidRPr="00ED64D8">
        <w:rPr>
          <w:rStyle w:val="Style1"/>
          <w:rFonts w:ascii="Calibri" w:hAnsi="Calibri" w:cs="Calibri"/>
          <w:sz w:val="22"/>
        </w:rPr>
        <w:t xml:space="preserve">rthopedic impairment, </w:t>
      </w:r>
      <w:r w:rsidR="00536303">
        <w:rPr>
          <w:rStyle w:val="Style1"/>
          <w:rFonts w:ascii="Calibri" w:hAnsi="Calibri" w:cs="Calibri"/>
          <w:sz w:val="22"/>
        </w:rPr>
        <w:t>O</w:t>
      </w:r>
      <w:r w:rsidR="00ED64D8" w:rsidRPr="00ED64D8">
        <w:rPr>
          <w:rStyle w:val="Style1"/>
          <w:rFonts w:ascii="Calibri" w:hAnsi="Calibri" w:cs="Calibri"/>
          <w:sz w:val="22"/>
        </w:rPr>
        <w:t xml:space="preserve">ther health impairment, and </w:t>
      </w:r>
      <w:r w:rsidR="00536303">
        <w:rPr>
          <w:rStyle w:val="Style1"/>
          <w:rFonts w:ascii="Calibri" w:hAnsi="Calibri" w:cs="Calibri"/>
          <w:sz w:val="22"/>
        </w:rPr>
        <w:t>S</w:t>
      </w:r>
      <w:r w:rsidR="00ED64D8" w:rsidRPr="00ED64D8">
        <w:rPr>
          <w:rStyle w:val="Style1"/>
          <w:rFonts w:ascii="Calibri" w:hAnsi="Calibri" w:cs="Calibri"/>
          <w:sz w:val="22"/>
        </w:rPr>
        <w:t xml:space="preserve">peech or language impairment; count of early childhood students receiving services in a separate class, separate school, service provider location, other location regular early childhood program (at </w:t>
      </w:r>
      <w:r w:rsidR="00CE7898">
        <w:rPr>
          <w:rStyle w:val="Style1"/>
          <w:rFonts w:ascii="Calibri" w:hAnsi="Calibri" w:cs="Calibri"/>
          <w:sz w:val="22"/>
        </w:rPr>
        <w:t>lea</w:t>
      </w:r>
      <w:r w:rsidR="00ED64D8" w:rsidRPr="00ED64D8">
        <w:rPr>
          <w:rStyle w:val="Style1"/>
          <w:rFonts w:ascii="Calibri" w:hAnsi="Calibri" w:cs="Calibri"/>
          <w:sz w:val="22"/>
        </w:rPr>
        <w:t xml:space="preserve">st 10 hours), other location regular early childhood program (less than 10 hours), regular early childhood program (at </w:t>
      </w:r>
      <w:r w:rsidR="00CE7898">
        <w:rPr>
          <w:rStyle w:val="Style1"/>
          <w:rFonts w:ascii="Calibri" w:hAnsi="Calibri" w:cs="Calibri"/>
          <w:sz w:val="22"/>
        </w:rPr>
        <w:t>least</w:t>
      </w:r>
      <w:r w:rsidR="00ED64D8" w:rsidRPr="00ED64D8">
        <w:rPr>
          <w:rStyle w:val="Style1"/>
          <w:rFonts w:ascii="Calibri" w:hAnsi="Calibri" w:cs="Calibri"/>
          <w:sz w:val="22"/>
        </w:rPr>
        <w:t xml:space="preserve"> 10 hours), regular early childhood program (at </w:t>
      </w:r>
      <w:r w:rsidR="00CE7898">
        <w:rPr>
          <w:rStyle w:val="Style1"/>
          <w:rFonts w:ascii="Calibri" w:hAnsi="Calibri" w:cs="Calibri"/>
          <w:sz w:val="22"/>
        </w:rPr>
        <w:t>least</w:t>
      </w:r>
      <w:r w:rsidR="00ED64D8" w:rsidRPr="00ED64D8">
        <w:rPr>
          <w:rStyle w:val="Style1"/>
          <w:rFonts w:ascii="Calibri" w:hAnsi="Calibri" w:cs="Calibri"/>
          <w:sz w:val="22"/>
        </w:rPr>
        <w:t xml:space="preserve"> 10 hours); and count of early childhood students designated as </w:t>
      </w:r>
      <w:r w:rsidR="00536303">
        <w:rPr>
          <w:rStyle w:val="Style1"/>
          <w:rFonts w:ascii="Calibri" w:hAnsi="Calibri" w:cs="Calibri"/>
          <w:sz w:val="22"/>
        </w:rPr>
        <w:t>English learner</w:t>
      </w:r>
      <w:r>
        <w:rPr>
          <w:rStyle w:val="Style1"/>
          <w:rFonts w:ascii="Calibri" w:hAnsi="Calibri" w:cs="Calibri"/>
          <w:sz w:val="22"/>
        </w:rPr>
        <w:t xml:space="preserve"> </w:t>
      </w:r>
      <w:r w:rsidR="00ED64D8" w:rsidRPr="00ED64D8">
        <w:rPr>
          <w:rStyle w:val="Style1"/>
          <w:rFonts w:ascii="Calibri" w:hAnsi="Calibri" w:cs="Calibri"/>
          <w:sz w:val="22"/>
        </w:rPr>
        <w:t xml:space="preserve">and </w:t>
      </w:r>
      <w:r w:rsidR="00536303">
        <w:rPr>
          <w:rStyle w:val="Style1"/>
          <w:rFonts w:ascii="Calibri" w:hAnsi="Calibri" w:cs="Calibri"/>
          <w:sz w:val="22"/>
        </w:rPr>
        <w:t>N</w:t>
      </w:r>
      <w:r>
        <w:rPr>
          <w:rStyle w:val="Style1"/>
          <w:rFonts w:ascii="Calibri" w:hAnsi="Calibri" w:cs="Calibri"/>
          <w:sz w:val="22"/>
        </w:rPr>
        <w:t xml:space="preserve">on-English </w:t>
      </w:r>
      <w:r w:rsidR="00536303">
        <w:rPr>
          <w:rStyle w:val="Style1"/>
          <w:rFonts w:ascii="Calibri" w:hAnsi="Calibri" w:cs="Calibri"/>
          <w:sz w:val="22"/>
        </w:rPr>
        <w:t>learner</w:t>
      </w:r>
      <w:r w:rsidR="00ED64D8" w:rsidRPr="00ED64D8">
        <w:rPr>
          <w:rStyle w:val="Style1"/>
          <w:rFonts w:ascii="Calibri" w:hAnsi="Calibri" w:cs="Calibri"/>
          <w:sz w:val="22"/>
        </w:rPr>
        <w:t xml:space="preserve">. These decreases are related to the change in the FS089 file specifications to only include early childhood students ages 3 to 5 (not in </w:t>
      </w:r>
      <w:r w:rsidR="00064D3B">
        <w:rPr>
          <w:rStyle w:val="Style1"/>
          <w:rFonts w:ascii="Calibri" w:hAnsi="Calibri" w:cs="Calibri"/>
          <w:sz w:val="22"/>
        </w:rPr>
        <w:t>Kindergarten</w:t>
      </w:r>
      <w:r w:rsidR="00ED64D8" w:rsidRPr="00ED64D8">
        <w:rPr>
          <w:rStyle w:val="Style1"/>
          <w:rFonts w:ascii="Calibri" w:hAnsi="Calibri" w:cs="Calibri"/>
          <w:sz w:val="22"/>
        </w:rPr>
        <w:t>).</w:t>
      </w:r>
      <w:r w:rsidR="00621083">
        <w:rPr>
          <w:rStyle w:val="Style1"/>
          <w:rFonts w:ascii="Calibri" w:hAnsi="Calibri" w:cs="Calibri"/>
          <w:sz w:val="22"/>
        </w:rPr>
        <w:t xml:space="preserve"> </w:t>
      </w:r>
      <w:r w:rsidR="00ED64D8" w:rsidRPr="00ED64D8">
        <w:rPr>
          <w:rStyle w:val="Style1"/>
          <w:rFonts w:ascii="Calibri" w:hAnsi="Calibri" w:cs="Calibri"/>
          <w:sz w:val="22"/>
        </w:rPr>
        <w:t>Five-year-</w:t>
      </w:r>
      <w:proofErr w:type="spellStart"/>
      <w:r w:rsidR="00ED64D8" w:rsidRPr="00ED64D8">
        <w:rPr>
          <w:rStyle w:val="Style1"/>
          <w:rFonts w:ascii="Calibri" w:hAnsi="Calibri" w:cs="Calibri"/>
          <w:sz w:val="22"/>
        </w:rPr>
        <w:t>olds</w:t>
      </w:r>
      <w:proofErr w:type="spellEnd"/>
      <w:r w:rsidR="00ED64D8" w:rsidRPr="00ED64D8">
        <w:rPr>
          <w:rStyle w:val="Style1"/>
          <w:rFonts w:ascii="Calibri" w:hAnsi="Calibri" w:cs="Calibri"/>
          <w:sz w:val="22"/>
        </w:rPr>
        <w:t xml:space="preserve"> in </w:t>
      </w:r>
      <w:r w:rsidR="00064D3B">
        <w:rPr>
          <w:rStyle w:val="Style1"/>
          <w:rFonts w:ascii="Calibri" w:hAnsi="Calibri" w:cs="Calibri"/>
          <w:sz w:val="22"/>
        </w:rPr>
        <w:t>Kindergarten</w:t>
      </w:r>
      <w:r w:rsidR="00ED64D8" w:rsidRPr="00ED64D8">
        <w:rPr>
          <w:rStyle w:val="Style1"/>
          <w:rFonts w:ascii="Calibri" w:hAnsi="Calibri" w:cs="Calibri"/>
          <w:sz w:val="22"/>
        </w:rPr>
        <w:t xml:space="preserve"> now appear in FS002 instead of FS089, which caused the total count in the FS089 </w:t>
      </w:r>
      <w:r w:rsidR="0099710D">
        <w:rPr>
          <w:rStyle w:val="Style1"/>
          <w:rFonts w:ascii="Calibri" w:hAnsi="Calibri" w:cs="Calibri"/>
          <w:sz w:val="22"/>
        </w:rPr>
        <w:t>s</w:t>
      </w:r>
      <w:r>
        <w:rPr>
          <w:rStyle w:val="Style1"/>
          <w:rFonts w:ascii="Calibri" w:hAnsi="Calibri" w:cs="Calibri"/>
          <w:sz w:val="22"/>
        </w:rPr>
        <w:t>tate education agency (</w:t>
      </w:r>
      <w:r w:rsidR="00ED64D8" w:rsidRPr="00ED64D8">
        <w:rPr>
          <w:rStyle w:val="Style1"/>
          <w:rFonts w:ascii="Calibri" w:hAnsi="Calibri" w:cs="Calibri"/>
          <w:sz w:val="22"/>
        </w:rPr>
        <w:t>SEA</w:t>
      </w:r>
      <w:r>
        <w:rPr>
          <w:rStyle w:val="Style1"/>
          <w:rFonts w:ascii="Calibri" w:hAnsi="Calibri" w:cs="Calibri"/>
          <w:sz w:val="22"/>
        </w:rPr>
        <w:t>)</w:t>
      </w:r>
      <w:r w:rsidR="00ED64D8" w:rsidRPr="00ED64D8">
        <w:rPr>
          <w:rStyle w:val="Style1"/>
          <w:rFonts w:ascii="Calibri" w:hAnsi="Calibri" w:cs="Calibri"/>
          <w:sz w:val="22"/>
        </w:rPr>
        <w:t xml:space="preserve"> file to decrease</w:t>
      </w:r>
      <w:r w:rsidR="00FE71E7">
        <w:rPr>
          <w:rStyle w:val="Style1"/>
          <w:rFonts w:ascii="Calibri" w:hAnsi="Calibri" w:cs="Calibri"/>
          <w:sz w:val="22"/>
        </w:rPr>
        <w:t xml:space="preserve"> </w:t>
      </w:r>
      <w:r w:rsidR="00ED64D8" w:rsidRPr="00ED64D8">
        <w:rPr>
          <w:rStyle w:val="Style1"/>
          <w:rFonts w:ascii="Calibri" w:hAnsi="Calibri" w:cs="Calibri"/>
          <w:sz w:val="22"/>
        </w:rPr>
        <w:t xml:space="preserve">from </w:t>
      </w:r>
      <w:r>
        <w:rPr>
          <w:rStyle w:val="Style1"/>
          <w:rFonts w:ascii="Calibri" w:hAnsi="Calibri" w:cs="Calibri"/>
          <w:sz w:val="22"/>
        </w:rPr>
        <w:t>SY 20</w:t>
      </w:r>
      <w:r w:rsidR="00ED64D8" w:rsidRPr="00ED64D8">
        <w:rPr>
          <w:rStyle w:val="Style1"/>
          <w:rFonts w:ascii="Calibri" w:hAnsi="Calibri" w:cs="Calibri"/>
          <w:sz w:val="22"/>
        </w:rPr>
        <w:t xml:space="preserve">19-20 to </w:t>
      </w:r>
      <w:r>
        <w:rPr>
          <w:rStyle w:val="Style1"/>
          <w:rFonts w:ascii="Calibri" w:hAnsi="Calibri" w:cs="Calibri"/>
          <w:sz w:val="22"/>
        </w:rPr>
        <w:t>SY 20</w:t>
      </w:r>
      <w:r w:rsidR="00ED64D8" w:rsidRPr="00ED64D8">
        <w:rPr>
          <w:rStyle w:val="Style1"/>
          <w:rFonts w:ascii="Calibri" w:hAnsi="Calibri" w:cs="Calibri"/>
          <w:sz w:val="22"/>
        </w:rPr>
        <w:t xml:space="preserve">20-21. Further, a total of twenty </w:t>
      </w:r>
      <w:r w:rsidR="0042181C">
        <w:rPr>
          <w:rStyle w:val="Style1"/>
          <w:rFonts w:ascii="Calibri" w:hAnsi="Calibri" w:cs="Calibri"/>
          <w:sz w:val="22"/>
        </w:rPr>
        <w:t>local education age</w:t>
      </w:r>
      <w:r w:rsidR="00254E7D">
        <w:rPr>
          <w:rStyle w:val="Style1"/>
          <w:rFonts w:ascii="Calibri" w:hAnsi="Calibri" w:cs="Calibri"/>
          <w:sz w:val="22"/>
        </w:rPr>
        <w:t>nc</w:t>
      </w:r>
      <w:r w:rsidR="00E72927">
        <w:rPr>
          <w:rStyle w:val="Style1"/>
          <w:rFonts w:ascii="Calibri" w:hAnsi="Calibri" w:cs="Calibri"/>
          <w:sz w:val="22"/>
        </w:rPr>
        <w:t>ies</w:t>
      </w:r>
      <w:r w:rsidR="00254E7D">
        <w:rPr>
          <w:rStyle w:val="Style1"/>
          <w:rFonts w:ascii="Calibri" w:hAnsi="Calibri" w:cs="Calibri"/>
          <w:sz w:val="22"/>
        </w:rPr>
        <w:t xml:space="preserve"> (LEA</w:t>
      </w:r>
      <w:r w:rsidR="00E72927">
        <w:rPr>
          <w:rStyle w:val="Style1"/>
          <w:rFonts w:ascii="Calibri" w:hAnsi="Calibri" w:cs="Calibri"/>
          <w:sz w:val="22"/>
        </w:rPr>
        <w:t>s</w:t>
      </w:r>
      <w:r w:rsidR="00254E7D">
        <w:rPr>
          <w:rStyle w:val="Style1"/>
          <w:rFonts w:ascii="Calibri" w:hAnsi="Calibri" w:cs="Calibri"/>
          <w:sz w:val="22"/>
        </w:rPr>
        <w:t>)</w:t>
      </w:r>
      <w:r w:rsidR="00ED64D8" w:rsidRPr="00ED64D8">
        <w:rPr>
          <w:rStyle w:val="Style1"/>
          <w:rFonts w:ascii="Calibri" w:hAnsi="Calibri" w:cs="Calibri"/>
          <w:sz w:val="22"/>
        </w:rPr>
        <w:t xml:space="preserve"> were flagged for large decreases in their year-to-year </w:t>
      </w:r>
      <w:r>
        <w:rPr>
          <w:rStyle w:val="Style1"/>
          <w:rFonts w:ascii="Calibri" w:hAnsi="Calibri" w:cs="Calibri"/>
          <w:sz w:val="22"/>
        </w:rPr>
        <w:t>data group (</w:t>
      </w:r>
      <w:r w:rsidR="00ED64D8" w:rsidRPr="00ED64D8">
        <w:rPr>
          <w:rStyle w:val="Style1"/>
          <w:rFonts w:ascii="Calibri" w:hAnsi="Calibri" w:cs="Calibri"/>
          <w:sz w:val="22"/>
        </w:rPr>
        <w:t>DG</w:t>
      </w:r>
      <w:r>
        <w:rPr>
          <w:rStyle w:val="Style1"/>
          <w:rFonts w:ascii="Calibri" w:hAnsi="Calibri" w:cs="Calibri"/>
          <w:sz w:val="22"/>
        </w:rPr>
        <w:t>)</w:t>
      </w:r>
      <w:r w:rsidR="00ED64D8" w:rsidRPr="00ED64D8">
        <w:rPr>
          <w:rStyle w:val="Style1"/>
          <w:rFonts w:ascii="Calibri" w:hAnsi="Calibri" w:cs="Calibri"/>
          <w:sz w:val="22"/>
        </w:rPr>
        <w:t>613 counts, which can also be attributed to the aforementioned change in the FS089 file specifications.</w:t>
      </w:r>
    </w:p>
    <w:p w14:paraId="462FEDF3" w14:textId="25F70A44" w:rsidR="007C6953" w:rsidRPr="00802EBF" w:rsidRDefault="00A2485F"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Utah</w:t>
      </w:r>
    </w:p>
    <w:p w14:paraId="632CA724" w14:textId="760652CB" w:rsidR="00A65721" w:rsidRDefault="002A5718" w:rsidP="00384197">
      <w:pPr>
        <w:spacing w:line="240" w:lineRule="auto"/>
        <w:rPr>
          <w:b/>
          <w:bCs/>
        </w:rPr>
      </w:pPr>
      <w:r>
        <w:rPr>
          <w:rFonts w:cstheme="minorHAnsi"/>
        </w:rPr>
        <w:t xml:space="preserve">- </w:t>
      </w:r>
      <w:r w:rsidR="00A2485F" w:rsidRPr="00A2485F">
        <w:t xml:space="preserve">Utah's total and subtotals are off by </w:t>
      </w:r>
      <w:r w:rsidR="0099710D">
        <w:t>a couple of counts</w:t>
      </w:r>
      <w:r w:rsidR="00A2485F" w:rsidRPr="00A2485F">
        <w:t xml:space="preserve"> due to having students who are unidentified in the sex category.</w:t>
      </w:r>
      <w:r w:rsidR="00A2485F">
        <w:t xml:space="preserve"> </w:t>
      </w:r>
    </w:p>
    <w:p w14:paraId="75664E2F" w14:textId="77777777" w:rsidR="008A45EC" w:rsidRDefault="002A5718" w:rsidP="00384197">
      <w:pPr>
        <w:spacing w:after="0" w:line="240" w:lineRule="auto"/>
      </w:pPr>
      <w:r>
        <w:t xml:space="preserve">- </w:t>
      </w:r>
      <w:r w:rsidR="008A45EC" w:rsidRPr="00CE7898">
        <w:t>The State provided the following response(s) to large Year to Year change(s):</w:t>
      </w:r>
    </w:p>
    <w:p w14:paraId="73E9A5C0" w14:textId="56D6E86B" w:rsidR="008A45EC" w:rsidRDefault="008A45EC" w:rsidP="00384197">
      <w:pPr>
        <w:pStyle w:val="ListParagraph"/>
        <w:numPr>
          <w:ilvl w:val="0"/>
          <w:numId w:val="31"/>
        </w:numPr>
        <w:spacing w:line="240" w:lineRule="auto"/>
      </w:pPr>
      <w:r>
        <w:t xml:space="preserve">The State </w:t>
      </w:r>
      <w:r w:rsidRPr="007C6953">
        <w:t>believe</w:t>
      </w:r>
      <w:r>
        <w:t>s year</w:t>
      </w:r>
      <w:r w:rsidR="00657555">
        <w:t>-</w:t>
      </w:r>
      <w:r>
        <w:t>to</w:t>
      </w:r>
      <w:r w:rsidR="00657555">
        <w:t>-</w:t>
      </w:r>
      <w:r>
        <w:t>year</w:t>
      </w:r>
      <w:r w:rsidRPr="007C6953">
        <w:t xml:space="preserve"> decrease</w:t>
      </w:r>
      <w:r>
        <w:t>s are due</w:t>
      </w:r>
      <w:r w:rsidRPr="007C6953">
        <w:t xml:space="preserve"> to COVID-19.</w:t>
      </w:r>
    </w:p>
    <w:p w14:paraId="44AE441C" w14:textId="501B8B16" w:rsidR="00BA0C6A" w:rsidRPr="00802EBF" w:rsidRDefault="00BA0C6A" w:rsidP="00802EBF">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Vermont</w:t>
      </w:r>
    </w:p>
    <w:p w14:paraId="1E1247DF" w14:textId="3E845F4C" w:rsidR="002A5718" w:rsidRDefault="002A5718" w:rsidP="00384197">
      <w:pPr>
        <w:spacing w:after="0" w:line="240" w:lineRule="auto"/>
      </w:pPr>
      <w:r>
        <w:t xml:space="preserve">- </w:t>
      </w:r>
      <w:r w:rsidRPr="002A5718">
        <w:t>The State provided the following response(s) to large Year to Year change(s):</w:t>
      </w:r>
    </w:p>
    <w:p w14:paraId="45DCDA44" w14:textId="14CAE0ED" w:rsidR="00BA0C6A" w:rsidRDefault="008A45EC" w:rsidP="00384197">
      <w:pPr>
        <w:pStyle w:val="ListParagraph"/>
        <w:numPr>
          <w:ilvl w:val="0"/>
          <w:numId w:val="22"/>
        </w:numPr>
        <w:spacing w:after="0" w:line="240" w:lineRule="auto"/>
        <w:ind w:left="630"/>
      </w:pPr>
      <w:r>
        <w:t>D</w:t>
      </w:r>
      <w:r w:rsidR="00BA0C6A">
        <w:t xml:space="preserve">ue to a change in </w:t>
      </w:r>
      <w:r w:rsidR="002A5718" w:rsidRPr="002A5718">
        <w:t>Office of Special Education Programs</w:t>
      </w:r>
      <w:r w:rsidR="002A5718">
        <w:t xml:space="preserve"> (</w:t>
      </w:r>
      <w:r w:rsidR="00BA0C6A">
        <w:t>OSEP</w:t>
      </w:r>
      <w:r w:rsidR="002A5718">
        <w:t>)</w:t>
      </w:r>
      <w:r w:rsidR="00BA0C6A">
        <w:t xml:space="preserve"> requirements, children aged 5 and enrolled in </w:t>
      </w:r>
      <w:r w:rsidR="00064D3B">
        <w:t>Kindergarten</w:t>
      </w:r>
      <w:r w:rsidR="00BA0C6A">
        <w:t xml:space="preserve"> were reported in the FS002 file for the first time in SY</w:t>
      </w:r>
      <w:r w:rsidR="00D1674E">
        <w:t xml:space="preserve"> </w:t>
      </w:r>
      <w:r w:rsidR="00BA0C6A">
        <w:t xml:space="preserve">2020-21. The </w:t>
      </w:r>
      <w:r w:rsidR="00BA0C6A">
        <w:lastRenderedPageBreak/>
        <w:t xml:space="preserve">increase in students with Developmental </w:t>
      </w:r>
      <w:r w:rsidR="00536303">
        <w:t>d</w:t>
      </w:r>
      <w:r w:rsidR="00BA0C6A">
        <w:t>elay</w:t>
      </w:r>
      <w:r w:rsidR="00536303">
        <w:t xml:space="preserve"> (DD)</w:t>
      </w:r>
      <w:r w:rsidR="00BA0C6A">
        <w:t xml:space="preserve"> came directly from students who would otherwise have been reported in FS089.</w:t>
      </w:r>
    </w:p>
    <w:p w14:paraId="47EC436F" w14:textId="5A4EB44F" w:rsidR="00F510BE" w:rsidRDefault="00F510BE" w:rsidP="00384197">
      <w:pPr>
        <w:pStyle w:val="ListParagraph"/>
        <w:numPr>
          <w:ilvl w:val="0"/>
          <w:numId w:val="1"/>
        </w:numPr>
        <w:spacing w:after="0" w:line="240" w:lineRule="auto"/>
      </w:pPr>
      <w:r>
        <w:t>FS</w:t>
      </w:r>
      <w:r w:rsidR="00BA0C6A">
        <w:t>089</w:t>
      </w:r>
      <w:r w:rsidR="008A45EC">
        <w:t xml:space="preserve">: There were large </w:t>
      </w:r>
      <w:r w:rsidR="00657555">
        <w:t>year-to-year</w:t>
      </w:r>
      <w:r w:rsidR="008A45EC">
        <w:t xml:space="preserve"> changes in the following cate</w:t>
      </w:r>
      <w:r w:rsidR="00BA0C6A">
        <w:t>gories</w:t>
      </w:r>
      <w:r w:rsidR="008A45EC">
        <w:t>:</w:t>
      </w:r>
      <w:r w:rsidR="00BA0C6A">
        <w:t xml:space="preserve"> Autism</w:t>
      </w:r>
      <w:r w:rsidR="0099710D">
        <w:t xml:space="preserve"> (AUT)</w:t>
      </w:r>
      <w:r w:rsidR="00BA0C6A">
        <w:t xml:space="preserve">, Developmental </w:t>
      </w:r>
      <w:r w:rsidR="00536303">
        <w:t>d</w:t>
      </w:r>
      <w:r w:rsidR="00BA0C6A">
        <w:t>elay</w:t>
      </w:r>
      <w:r>
        <w:t xml:space="preserve"> (DD)</w:t>
      </w:r>
      <w:r w:rsidR="00BA0C6A">
        <w:t xml:space="preserve">, and Speech or </w:t>
      </w:r>
      <w:r w:rsidR="00536303">
        <w:t>l</w:t>
      </w:r>
      <w:r w:rsidR="00BA0C6A">
        <w:t xml:space="preserve">anguage </w:t>
      </w:r>
      <w:r w:rsidR="00536303">
        <w:t>i</w:t>
      </w:r>
      <w:r w:rsidR="00BA0C6A">
        <w:t>mpairment</w:t>
      </w:r>
      <w:r w:rsidR="00536303">
        <w:t xml:space="preserve"> (SLI)</w:t>
      </w:r>
      <w:r w:rsidR="00BA0C6A">
        <w:t>; the environments of Receiving Services in the Home, Receiving Services at the Service Provider Location, Services in a Regular Early Childhood Program 10 Hours or More and Less than 10 Hours, Enrolled in Regular Early Childhood Program 10 Hours or More and Receiving Services Elsewhere; and Non-English</w:t>
      </w:r>
      <w:r w:rsidR="00536303">
        <w:t xml:space="preserve"> l</w:t>
      </w:r>
      <w:r>
        <w:t>ea</w:t>
      </w:r>
      <w:r w:rsidR="00BA0C6A">
        <w:t>rners.</w:t>
      </w:r>
    </w:p>
    <w:p w14:paraId="7CB927DF" w14:textId="7BAAB031" w:rsidR="008A45EC" w:rsidRDefault="00BA0C6A" w:rsidP="00384197">
      <w:pPr>
        <w:pStyle w:val="ListParagraph"/>
        <w:numPr>
          <w:ilvl w:val="0"/>
          <w:numId w:val="1"/>
        </w:numPr>
        <w:spacing w:line="240" w:lineRule="auto"/>
      </w:pPr>
      <w:r>
        <w:t xml:space="preserve">Vermont notes that for </w:t>
      </w:r>
      <w:r w:rsidR="00D1674E">
        <w:t>SY</w:t>
      </w:r>
      <w:r w:rsidR="00027A6A">
        <w:t xml:space="preserve"> </w:t>
      </w:r>
      <w:r>
        <w:t xml:space="preserve">2020-21, enrollment in the state educational system for children under 6 dropped. This can be attributed to the State of Emergency wrought by the COVID-19 pandemic, as children under 6 are not legally compelled to participate in public education in Vermont. Many families chose instead to delay educational enrollment and/or forgo contact with providers of special education services. These families chose not to receive services at the time of Vermont’s December 2020 Child Count. Additionally, due to a change in </w:t>
      </w:r>
      <w:r w:rsidR="00F510BE" w:rsidRPr="002A5718">
        <w:t>Office of Special Education Programs</w:t>
      </w:r>
      <w:r w:rsidR="00F510BE">
        <w:t xml:space="preserve"> (OSEP) </w:t>
      </w:r>
      <w:r>
        <w:t xml:space="preserve">requirements, Vermont reported children aged 5 and enrolled in </w:t>
      </w:r>
      <w:r w:rsidR="00064D3B">
        <w:t>Kindergarten</w:t>
      </w:r>
      <w:r>
        <w:t xml:space="preserve"> in the FS002 file. Especially for the Autism and Developmental </w:t>
      </w:r>
      <w:r w:rsidR="00536303">
        <w:t>d</w:t>
      </w:r>
      <w:r>
        <w:t>elay</w:t>
      </w:r>
      <w:r w:rsidR="00F510BE">
        <w:t xml:space="preserve"> (DD)</w:t>
      </w:r>
      <w:r>
        <w:t xml:space="preserve"> </w:t>
      </w:r>
      <w:r w:rsidR="00F510BE">
        <w:t>c</w:t>
      </w:r>
      <w:r>
        <w:t>ategories, many of the decreases in FS089 translated directly into increases in FS002.</w:t>
      </w:r>
    </w:p>
    <w:p w14:paraId="6032D6CC" w14:textId="13C2B9AC" w:rsidR="009358B1" w:rsidRPr="00802EBF" w:rsidRDefault="009358B1" w:rsidP="00384197">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Virginia</w:t>
      </w:r>
    </w:p>
    <w:p w14:paraId="2395B206" w14:textId="1AEA5B40" w:rsidR="008A45EC" w:rsidRDefault="008A45EC" w:rsidP="00384197">
      <w:pPr>
        <w:spacing w:after="0" w:line="240" w:lineRule="auto"/>
      </w:pPr>
      <w:r>
        <w:t xml:space="preserve">- </w:t>
      </w:r>
      <w:r w:rsidRPr="002A5718">
        <w:t>The State provided the following response(s) to large Year to Year change(s):</w:t>
      </w:r>
    </w:p>
    <w:p w14:paraId="17158CB2" w14:textId="4CCB29A1" w:rsidR="008A45EC" w:rsidRDefault="009358B1" w:rsidP="00384197">
      <w:pPr>
        <w:pStyle w:val="ListParagraph"/>
        <w:numPr>
          <w:ilvl w:val="0"/>
          <w:numId w:val="41"/>
        </w:numPr>
        <w:spacing w:line="240" w:lineRule="auto"/>
      </w:pPr>
      <w:r w:rsidRPr="009358B1">
        <w:t xml:space="preserve">Statewide counts decreased due to COVID-19, with larger than average decreases in more populated areas of the state. </w:t>
      </w:r>
    </w:p>
    <w:p w14:paraId="534E5DB1" w14:textId="07FA87BB" w:rsidR="00466378" w:rsidRPr="00466378" w:rsidRDefault="008A45EC" w:rsidP="00384197">
      <w:pPr>
        <w:spacing w:line="240" w:lineRule="auto"/>
      </w:pPr>
      <w:r>
        <w:t xml:space="preserve">- </w:t>
      </w:r>
      <w:r w:rsidR="009358B1" w:rsidRPr="009358B1">
        <w:t>Virginia collects for non-binary students in the sex category</w:t>
      </w:r>
      <w:r>
        <w:t>.</w:t>
      </w:r>
    </w:p>
    <w:p w14:paraId="2BD8DA0F" w14:textId="287C6A2B" w:rsidR="00466378" w:rsidRPr="00802EBF" w:rsidRDefault="00466378" w:rsidP="00384197">
      <w:pPr>
        <w:keepNext/>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t>Washington</w:t>
      </w:r>
    </w:p>
    <w:p w14:paraId="342379AC" w14:textId="5BB6D941" w:rsidR="00F510BE" w:rsidRDefault="00F510BE" w:rsidP="00BE3A92">
      <w:pPr>
        <w:spacing w:line="240" w:lineRule="auto"/>
      </w:pPr>
      <w:r>
        <w:t xml:space="preserve">- </w:t>
      </w:r>
      <w:r w:rsidR="00AC67CE">
        <w:t xml:space="preserve">The following options are valid values Washington </w:t>
      </w:r>
      <w:r>
        <w:t>s</w:t>
      </w:r>
      <w:r w:rsidR="00AC67CE">
        <w:t xml:space="preserve">tate collects for gender: F, M, and X in </w:t>
      </w:r>
      <w:r w:rsidR="00C56D28">
        <w:t>the State’s</w:t>
      </w:r>
      <w:r w:rsidR="00AC67CE">
        <w:t xml:space="preserve"> student-level data collection per Washington Administrative Code 246-490-075.</w:t>
      </w:r>
    </w:p>
    <w:p w14:paraId="1F7D161B" w14:textId="77777777" w:rsidR="008A45EC" w:rsidRDefault="008A45EC" w:rsidP="00275376">
      <w:pPr>
        <w:spacing w:after="0" w:line="240" w:lineRule="auto"/>
      </w:pPr>
      <w:r>
        <w:t xml:space="preserve">- </w:t>
      </w:r>
      <w:r w:rsidRPr="002A5718">
        <w:t>The State provided the following response(s) to large Year to Year change(s):</w:t>
      </w:r>
    </w:p>
    <w:p w14:paraId="4FC3ADDE" w14:textId="77777777" w:rsidR="00BE3A92" w:rsidRDefault="00AC67CE" w:rsidP="00BE3A92">
      <w:pPr>
        <w:pStyle w:val="ListParagraph"/>
        <w:numPr>
          <w:ilvl w:val="0"/>
          <w:numId w:val="42"/>
        </w:numPr>
        <w:spacing w:line="240" w:lineRule="auto"/>
      </w:pPr>
      <w:r w:rsidRPr="00AC67CE">
        <w:t>Many districts reported an overall lower enrollment this year due to the COVID</w:t>
      </w:r>
      <w:r w:rsidR="00C56D28">
        <w:t>-19</w:t>
      </w:r>
      <w:r w:rsidRPr="00AC67CE">
        <w:t xml:space="preserve"> pandemic. This was evidenced by Washington statewide enrollment for both students with and without disabilities also being lower than projected. Washington also saw changes (both increases and decreases) within several environment categories. This change is due to a state-funded initiative focusing on inclusionary practices along with technical assistance on the definitions and calculations in reporting the </w:t>
      </w:r>
      <w:r w:rsidR="00536303">
        <w:t>L</w:t>
      </w:r>
      <w:r w:rsidR="00F510BE">
        <w:t>ea</w:t>
      </w:r>
      <w:r w:rsidRPr="00AC67CE">
        <w:t xml:space="preserve">st restrictive environment (LRE) and the federal change of students who are 5 years old and in grade level </w:t>
      </w:r>
      <w:r w:rsidR="00064D3B">
        <w:t>Kindergarten</w:t>
      </w:r>
      <w:r w:rsidRPr="00AC67CE">
        <w:t xml:space="preserve"> being reported in FS002 and no longer in FS089.</w:t>
      </w:r>
    </w:p>
    <w:p w14:paraId="4FC16627" w14:textId="4E35DCFD" w:rsidR="00AB3016" w:rsidRPr="00802EBF" w:rsidRDefault="00AB3016" w:rsidP="00C45821">
      <w:pPr>
        <w:pBdr>
          <w:bottom w:val="single" w:sz="12" w:space="0" w:color="2F5496" w:themeColor="accent1" w:themeShade="BF"/>
        </w:pBdr>
        <w:spacing w:after="0" w:line="240" w:lineRule="auto"/>
        <w:outlineLvl w:val="0"/>
        <w:rPr>
          <w:rFonts w:cstheme="majorBidi"/>
          <w:b/>
          <w:bCs/>
          <w:color w:val="000000" w:themeColor="text1"/>
          <w:sz w:val="24"/>
          <w:szCs w:val="24"/>
        </w:rPr>
      </w:pPr>
      <w:r w:rsidRPr="00AB3016">
        <w:rPr>
          <w:rFonts w:cstheme="majorBidi"/>
          <w:b/>
          <w:bCs/>
          <w:color w:val="000000" w:themeColor="text1"/>
          <w:sz w:val="24"/>
          <w:szCs w:val="24"/>
        </w:rPr>
        <w:t>W</w:t>
      </w:r>
      <w:r>
        <w:rPr>
          <w:rFonts w:cstheme="majorBidi"/>
          <w:b/>
          <w:bCs/>
          <w:color w:val="000000" w:themeColor="text1"/>
          <w:sz w:val="24"/>
          <w:szCs w:val="24"/>
        </w:rPr>
        <w:t>est Virginia</w:t>
      </w:r>
    </w:p>
    <w:p w14:paraId="378065D1" w14:textId="2DA0D57C" w:rsidR="004E6D6B" w:rsidRDefault="00F510BE" w:rsidP="00C45821">
      <w:pPr>
        <w:shd w:val="clear" w:color="auto" w:fill="FFFFFF"/>
        <w:spacing w:after="0" w:line="240" w:lineRule="auto"/>
        <w:rPr>
          <w:rFonts w:eastAsia="Times New Roman" w:cs="Calibri"/>
          <w:color w:val="201F1E"/>
        </w:rPr>
      </w:pPr>
      <w:r>
        <w:t xml:space="preserve">- </w:t>
      </w:r>
      <w:r w:rsidR="00AB3016">
        <w:t>A</w:t>
      </w:r>
      <w:r w:rsidR="00AB3016" w:rsidRPr="008516EC">
        <w:rPr>
          <w:rFonts w:eastAsia="Times New Roman" w:cs="Calibri"/>
          <w:color w:val="201F1E"/>
        </w:rPr>
        <w:t xml:space="preserve">ll </w:t>
      </w:r>
      <w:r w:rsidR="00AB3016">
        <w:rPr>
          <w:rFonts w:eastAsia="Times New Roman" w:cs="Calibri"/>
          <w:color w:val="201F1E"/>
        </w:rPr>
        <w:t>five</w:t>
      </w:r>
      <w:r w:rsidR="00AB3016" w:rsidRPr="008516EC">
        <w:rPr>
          <w:rFonts w:eastAsia="Times New Roman" w:cs="Calibri"/>
          <w:color w:val="201F1E"/>
        </w:rPr>
        <w:t>-year-old</w:t>
      </w:r>
      <w:r w:rsidR="00AB3016">
        <w:rPr>
          <w:rFonts w:eastAsia="Times New Roman" w:cs="Calibri"/>
          <w:color w:val="201F1E"/>
        </w:rPr>
        <w:t xml:space="preserve"> students</w:t>
      </w:r>
      <w:r w:rsidR="00AB3016" w:rsidRPr="008516EC">
        <w:rPr>
          <w:rFonts w:eastAsia="Times New Roman" w:cs="Calibri"/>
          <w:color w:val="201F1E"/>
        </w:rPr>
        <w:t xml:space="preserve"> </w:t>
      </w:r>
      <w:r w:rsidR="00AB3016">
        <w:rPr>
          <w:rFonts w:eastAsia="Times New Roman" w:cs="Calibri"/>
          <w:color w:val="201F1E"/>
        </w:rPr>
        <w:t>were</w:t>
      </w:r>
      <w:r w:rsidR="00AB3016" w:rsidRPr="008516EC">
        <w:rPr>
          <w:rFonts w:eastAsia="Times New Roman" w:cs="Calibri"/>
          <w:color w:val="201F1E"/>
        </w:rPr>
        <w:t xml:space="preserve"> reported under FS089</w:t>
      </w:r>
      <w:r w:rsidR="00AB3016">
        <w:rPr>
          <w:rFonts w:eastAsia="Times New Roman" w:cs="Calibri"/>
          <w:color w:val="201F1E"/>
        </w:rPr>
        <w:t xml:space="preserve"> for SY</w:t>
      </w:r>
      <w:r w:rsidR="004E6D6B">
        <w:rPr>
          <w:rFonts w:eastAsia="Times New Roman" w:cs="Calibri"/>
          <w:color w:val="201F1E"/>
        </w:rPr>
        <w:t xml:space="preserve"> </w:t>
      </w:r>
      <w:r w:rsidR="00AB3016">
        <w:rPr>
          <w:rFonts w:eastAsia="Times New Roman" w:cs="Calibri"/>
          <w:color w:val="201F1E"/>
        </w:rPr>
        <w:t>2019-20</w:t>
      </w:r>
      <w:r w:rsidR="00AB3016" w:rsidRPr="008516EC">
        <w:rPr>
          <w:rFonts w:eastAsia="Times New Roman" w:cs="Calibri"/>
          <w:color w:val="201F1E"/>
        </w:rPr>
        <w:t>.</w:t>
      </w:r>
      <w:r w:rsidR="00AB3016">
        <w:rPr>
          <w:rFonts w:eastAsia="Times New Roman" w:cs="Calibri"/>
          <w:color w:val="201F1E"/>
        </w:rPr>
        <w:t xml:space="preserve"> W</w:t>
      </w:r>
      <w:r w:rsidR="004E6D6B">
        <w:rPr>
          <w:rFonts w:eastAsia="Times New Roman" w:cs="Calibri"/>
          <w:color w:val="201F1E"/>
        </w:rPr>
        <w:t>est Virginia</w:t>
      </w:r>
      <w:r w:rsidR="00AB3016">
        <w:rPr>
          <w:rFonts w:eastAsia="Times New Roman" w:cs="Calibri"/>
          <w:color w:val="201F1E"/>
        </w:rPr>
        <w:t xml:space="preserve"> began reporting five-year-old </w:t>
      </w:r>
      <w:r w:rsidR="00064D3B">
        <w:rPr>
          <w:rFonts w:eastAsia="Times New Roman" w:cs="Calibri"/>
          <w:color w:val="201F1E"/>
        </w:rPr>
        <w:t>Kindergarten</w:t>
      </w:r>
      <w:r w:rsidR="00AB3016">
        <w:rPr>
          <w:rFonts w:eastAsia="Times New Roman" w:cs="Calibri"/>
          <w:color w:val="201F1E"/>
        </w:rPr>
        <w:t xml:space="preserve"> students under FS002 for SY</w:t>
      </w:r>
      <w:r w:rsidR="004E6D6B">
        <w:rPr>
          <w:rFonts w:eastAsia="Times New Roman" w:cs="Calibri"/>
          <w:color w:val="201F1E"/>
        </w:rPr>
        <w:t xml:space="preserve"> </w:t>
      </w:r>
      <w:r w:rsidR="00AB3016">
        <w:rPr>
          <w:rFonts w:eastAsia="Times New Roman" w:cs="Calibri"/>
          <w:color w:val="201F1E"/>
        </w:rPr>
        <w:t>2020-21</w:t>
      </w:r>
      <w:r w:rsidR="004E6D6B">
        <w:rPr>
          <w:rFonts w:eastAsia="Times New Roman" w:cs="Calibri"/>
          <w:color w:val="201F1E"/>
        </w:rPr>
        <w:t>.</w:t>
      </w:r>
    </w:p>
    <w:p w14:paraId="14EA3E75" w14:textId="7E2EC263" w:rsidR="00A65721" w:rsidRPr="00A65721" w:rsidRDefault="004E6D6B" w:rsidP="00C45821">
      <w:pPr>
        <w:shd w:val="clear" w:color="auto" w:fill="FFFFFF"/>
        <w:spacing w:line="240" w:lineRule="auto"/>
      </w:pPr>
      <w:r>
        <w:rPr>
          <w:rFonts w:eastAsia="Times New Roman" w:cs="Calibri"/>
          <w:color w:val="201F1E"/>
        </w:rPr>
        <w:t xml:space="preserve">- </w:t>
      </w:r>
      <w:r w:rsidR="00AB3016" w:rsidRPr="00AB3016">
        <w:rPr>
          <w:rFonts w:eastAsia="Times New Roman" w:cs="Calibri"/>
          <w:color w:val="201F1E"/>
        </w:rPr>
        <w:t xml:space="preserve">A combination of the addition of five-year-old </w:t>
      </w:r>
      <w:r w:rsidR="00064D3B">
        <w:rPr>
          <w:rFonts w:eastAsia="Times New Roman" w:cs="Calibri"/>
          <w:color w:val="201F1E"/>
        </w:rPr>
        <w:t>Kindergarten</w:t>
      </w:r>
      <w:r w:rsidR="00AB3016" w:rsidRPr="00AB3016">
        <w:rPr>
          <w:rFonts w:eastAsia="Times New Roman" w:cs="Calibri"/>
          <w:color w:val="201F1E"/>
        </w:rPr>
        <w:t xml:space="preserve"> students for SY</w:t>
      </w:r>
      <w:r>
        <w:rPr>
          <w:rFonts w:eastAsia="Times New Roman" w:cs="Calibri"/>
          <w:color w:val="201F1E"/>
        </w:rPr>
        <w:t xml:space="preserve"> </w:t>
      </w:r>
      <w:r w:rsidR="00AB3016" w:rsidRPr="00AB3016">
        <w:rPr>
          <w:rFonts w:eastAsia="Times New Roman" w:cs="Calibri"/>
          <w:color w:val="201F1E"/>
        </w:rPr>
        <w:t xml:space="preserve">2020-21 and the impact of </w:t>
      </w:r>
      <w:r>
        <w:rPr>
          <w:rFonts w:eastAsia="Times New Roman" w:cs="Calibri"/>
          <w:color w:val="201F1E"/>
        </w:rPr>
        <w:t xml:space="preserve">the </w:t>
      </w:r>
      <w:r w:rsidR="00AB3016" w:rsidRPr="00AB3016">
        <w:rPr>
          <w:rFonts w:eastAsia="Times New Roman" w:cs="Calibri"/>
          <w:color w:val="201F1E"/>
        </w:rPr>
        <w:t xml:space="preserve">COVID-19 pandemic both contributed to changes in </w:t>
      </w:r>
      <w:r w:rsidR="00536303">
        <w:rPr>
          <w:rFonts w:eastAsia="Times New Roman" w:cs="Calibri"/>
          <w:color w:val="201F1E"/>
        </w:rPr>
        <w:t>s</w:t>
      </w:r>
      <w:r w:rsidR="00AB3016" w:rsidRPr="00AB3016">
        <w:rPr>
          <w:rFonts w:eastAsia="Times New Roman" w:cs="Calibri"/>
          <w:color w:val="201F1E"/>
        </w:rPr>
        <w:t xml:space="preserve">chool </w:t>
      </w:r>
      <w:r w:rsidR="00536303">
        <w:rPr>
          <w:rFonts w:eastAsia="Times New Roman" w:cs="Calibri"/>
          <w:color w:val="201F1E"/>
        </w:rPr>
        <w:t>a</w:t>
      </w:r>
      <w:r w:rsidR="00AB3016" w:rsidRPr="00AB3016">
        <w:rPr>
          <w:rFonts w:eastAsia="Times New Roman" w:cs="Calibri"/>
          <w:color w:val="201F1E"/>
        </w:rPr>
        <w:t>ge child count variations between SY</w:t>
      </w:r>
      <w:r>
        <w:rPr>
          <w:rFonts w:eastAsia="Times New Roman" w:cs="Calibri"/>
          <w:color w:val="201F1E"/>
        </w:rPr>
        <w:t xml:space="preserve"> </w:t>
      </w:r>
      <w:r w:rsidR="00AB3016" w:rsidRPr="00AB3016">
        <w:rPr>
          <w:rFonts w:eastAsia="Times New Roman" w:cs="Calibri"/>
          <w:color w:val="201F1E"/>
        </w:rPr>
        <w:t>2019-20 and SY</w:t>
      </w:r>
      <w:r>
        <w:rPr>
          <w:rFonts w:eastAsia="Times New Roman" w:cs="Calibri"/>
          <w:color w:val="201F1E"/>
        </w:rPr>
        <w:t xml:space="preserve"> </w:t>
      </w:r>
      <w:r w:rsidR="00AB3016" w:rsidRPr="00AB3016">
        <w:rPr>
          <w:rFonts w:eastAsia="Times New Roman" w:cs="Calibri"/>
          <w:color w:val="201F1E"/>
        </w:rPr>
        <w:t>2020-21.</w:t>
      </w:r>
    </w:p>
    <w:p w14:paraId="3EFC96B4" w14:textId="77777777" w:rsidR="002241BA" w:rsidRDefault="002241BA">
      <w:pPr>
        <w:spacing w:after="160" w:line="259" w:lineRule="auto"/>
        <w:rPr>
          <w:rFonts w:cstheme="majorBidi"/>
          <w:b/>
          <w:bCs/>
          <w:color w:val="000000" w:themeColor="text1"/>
          <w:sz w:val="24"/>
          <w:szCs w:val="24"/>
        </w:rPr>
      </w:pPr>
      <w:r>
        <w:rPr>
          <w:rFonts w:cstheme="majorBidi"/>
          <w:b/>
          <w:bCs/>
          <w:color w:val="000000" w:themeColor="text1"/>
          <w:sz w:val="24"/>
          <w:szCs w:val="24"/>
        </w:rPr>
        <w:br w:type="page"/>
      </w:r>
    </w:p>
    <w:p w14:paraId="22FC4D7F" w14:textId="284D77E0" w:rsidR="00A06DB1" w:rsidRPr="00802EBF" w:rsidRDefault="00FE59DC" w:rsidP="00C45821">
      <w:pPr>
        <w:pBdr>
          <w:bottom w:val="single" w:sz="12" w:space="0" w:color="2F5496" w:themeColor="accent1" w:themeShade="BF"/>
        </w:pBdr>
        <w:spacing w:after="0" w:line="240" w:lineRule="auto"/>
        <w:outlineLvl w:val="0"/>
        <w:rPr>
          <w:rFonts w:cstheme="majorBidi"/>
          <w:b/>
          <w:bCs/>
          <w:color w:val="000000" w:themeColor="text1"/>
          <w:sz w:val="24"/>
          <w:szCs w:val="24"/>
        </w:rPr>
      </w:pPr>
      <w:r>
        <w:rPr>
          <w:rFonts w:cstheme="majorBidi"/>
          <w:b/>
          <w:bCs/>
          <w:color w:val="000000" w:themeColor="text1"/>
          <w:sz w:val="24"/>
          <w:szCs w:val="24"/>
        </w:rPr>
        <w:lastRenderedPageBreak/>
        <w:t>Wisconsin</w:t>
      </w:r>
    </w:p>
    <w:p w14:paraId="5AAC8A42" w14:textId="4461CD5F" w:rsidR="00BE3A92" w:rsidRPr="00BE3A92" w:rsidRDefault="00231D4F" w:rsidP="00C45821">
      <w:pPr>
        <w:spacing w:line="240" w:lineRule="auto"/>
        <w:rPr>
          <w:rFonts w:eastAsiaTheme="minorEastAsia" w:cstheme="minorHAnsi"/>
        </w:rPr>
      </w:pPr>
      <w:r>
        <w:rPr>
          <w:rFonts w:eastAsiaTheme="minorEastAsia" w:cstheme="minorHAnsi"/>
        </w:rPr>
        <w:t xml:space="preserve">- </w:t>
      </w:r>
      <w:r w:rsidRPr="00275376">
        <w:rPr>
          <w:rFonts w:eastAsiaTheme="minorEastAsia" w:cstheme="minorHAnsi"/>
        </w:rPr>
        <w:t>The Wisconsin Department of Public Instruction (WDPI) has chosen to submit all students who are eligible to be reported in the Child Count files (FS002/FS089) regardless of whether a required demographic was missing for a few or all students in a given educational unit (</w:t>
      </w:r>
      <w:r w:rsidR="0042181C">
        <w:rPr>
          <w:rFonts w:eastAsiaTheme="minorEastAsia" w:cstheme="minorHAnsi"/>
        </w:rPr>
        <w:t>local education age</w:t>
      </w:r>
      <w:r w:rsidRPr="00275376">
        <w:rPr>
          <w:rFonts w:eastAsiaTheme="minorEastAsia" w:cstheme="minorHAnsi"/>
        </w:rPr>
        <w:t xml:space="preserve">ncy (LEA) or </w:t>
      </w:r>
      <w:r>
        <w:rPr>
          <w:rFonts w:eastAsiaTheme="minorEastAsia" w:cstheme="minorHAnsi"/>
        </w:rPr>
        <w:t>s</w:t>
      </w:r>
      <w:r w:rsidRPr="00275376">
        <w:rPr>
          <w:rFonts w:eastAsiaTheme="minorEastAsia" w:cstheme="minorHAnsi"/>
        </w:rPr>
        <w:t>chool</w:t>
      </w:r>
      <w:r>
        <w:rPr>
          <w:rFonts w:eastAsiaTheme="minorEastAsia" w:cstheme="minorHAnsi"/>
        </w:rPr>
        <w:t>)</w:t>
      </w:r>
      <w:r w:rsidRPr="00275376">
        <w:rPr>
          <w:rFonts w:eastAsiaTheme="minorEastAsia" w:cstheme="minorHAnsi"/>
        </w:rPr>
        <w:t xml:space="preserve">. As such, some category set totals will not equal the Educational Unit Total </w:t>
      </w:r>
      <w:r>
        <w:rPr>
          <w:rFonts w:eastAsiaTheme="minorEastAsia" w:cstheme="minorHAnsi"/>
        </w:rPr>
        <w:t xml:space="preserve">(EUT) </w:t>
      </w:r>
      <w:r w:rsidRPr="00275376">
        <w:rPr>
          <w:rFonts w:eastAsiaTheme="minorEastAsia" w:cstheme="minorHAnsi"/>
        </w:rPr>
        <w:t xml:space="preserve">and other </w:t>
      </w:r>
      <w:r w:rsidR="0042181C">
        <w:rPr>
          <w:rFonts w:eastAsiaTheme="minorEastAsia" w:cstheme="minorHAnsi"/>
        </w:rPr>
        <w:t>local education age</w:t>
      </w:r>
      <w:r w:rsidRPr="00275376">
        <w:rPr>
          <w:rFonts w:eastAsiaTheme="minorEastAsia" w:cstheme="minorHAnsi"/>
        </w:rPr>
        <w:t>nc</w:t>
      </w:r>
      <w:r>
        <w:rPr>
          <w:rFonts w:eastAsiaTheme="minorEastAsia" w:cstheme="minorHAnsi"/>
        </w:rPr>
        <w:t>ies</w:t>
      </w:r>
      <w:r w:rsidRPr="00275376">
        <w:rPr>
          <w:rFonts w:eastAsiaTheme="minorEastAsia" w:cstheme="minorHAnsi"/>
        </w:rPr>
        <w:t xml:space="preserve"> (LEA</w:t>
      </w:r>
      <w:r w:rsidR="00E72927">
        <w:rPr>
          <w:rFonts w:eastAsiaTheme="minorEastAsia" w:cstheme="minorHAnsi"/>
        </w:rPr>
        <w:t>s</w:t>
      </w:r>
      <w:r w:rsidRPr="00275376">
        <w:rPr>
          <w:rFonts w:eastAsiaTheme="minorEastAsia" w:cstheme="minorHAnsi"/>
        </w:rPr>
        <w:t>) have MISSING reported for a given demographic.</w:t>
      </w:r>
      <w:r w:rsidR="00621083">
        <w:rPr>
          <w:rFonts w:eastAsiaTheme="minorEastAsia" w:cstheme="minorHAnsi"/>
        </w:rPr>
        <w:t xml:space="preserve"> </w:t>
      </w:r>
      <w:r w:rsidRPr="00275376">
        <w:rPr>
          <w:rFonts w:eastAsiaTheme="minorEastAsia" w:cstheme="minorHAnsi"/>
        </w:rPr>
        <w:t xml:space="preserve">WDPI will continue to work with </w:t>
      </w:r>
      <w:r w:rsidR="0042181C">
        <w:rPr>
          <w:rFonts w:eastAsiaTheme="minorEastAsia" w:cstheme="minorHAnsi"/>
        </w:rPr>
        <w:t>local education age</w:t>
      </w:r>
      <w:r w:rsidRPr="00275376">
        <w:rPr>
          <w:rFonts w:eastAsiaTheme="minorEastAsia" w:cstheme="minorHAnsi"/>
        </w:rPr>
        <w:t>nc</w:t>
      </w:r>
      <w:r>
        <w:rPr>
          <w:rFonts w:eastAsiaTheme="minorEastAsia" w:cstheme="minorHAnsi"/>
        </w:rPr>
        <w:t>ies</w:t>
      </w:r>
      <w:r w:rsidRPr="00275376">
        <w:rPr>
          <w:rFonts w:eastAsiaTheme="minorEastAsia" w:cstheme="minorHAnsi"/>
        </w:rPr>
        <w:t xml:space="preserve"> (LEA</w:t>
      </w:r>
      <w:r w:rsidR="00E72927">
        <w:rPr>
          <w:rFonts w:eastAsiaTheme="minorEastAsia" w:cstheme="minorHAnsi"/>
        </w:rPr>
        <w:t>s</w:t>
      </w:r>
      <w:r w:rsidRPr="00275376">
        <w:rPr>
          <w:rFonts w:eastAsiaTheme="minorEastAsia" w:cstheme="minorHAnsi"/>
        </w:rPr>
        <w:t>) prior to the statewide data snapshot to ensure that the data is as complete as possible.</w:t>
      </w:r>
    </w:p>
    <w:p w14:paraId="028006EA" w14:textId="0495F52F" w:rsidR="00231D4F" w:rsidRPr="00550AD3" w:rsidRDefault="00231D4F" w:rsidP="00C45821">
      <w:pPr>
        <w:spacing w:after="0" w:line="240" w:lineRule="auto"/>
        <w:rPr>
          <w:rFonts w:cstheme="minorHAnsi"/>
        </w:rPr>
      </w:pPr>
      <w:r>
        <w:t xml:space="preserve">- </w:t>
      </w:r>
      <w:r w:rsidRPr="002A5718">
        <w:t>The State provided the following response(s) to large Year to Year change(s):</w:t>
      </w:r>
    </w:p>
    <w:p w14:paraId="1432E469" w14:textId="2D116145" w:rsidR="00550AD3" w:rsidRPr="00027A6A" w:rsidRDefault="00550AD3" w:rsidP="00C45821">
      <w:pPr>
        <w:pStyle w:val="ListParagraph"/>
        <w:numPr>
          <w:ilvl w:val="0"/>
          <w:numId w:val="42"/>
        </w:numPr>
        <w:spacing w:after="0" w:line="240" w:lineRule="auto"/>
        <w:rPr>
          <w:rFonts w:cstheme="minorHAnsi"/>
        </w:rPr>
      </w:pPr>
      <w:r w:rsidRPr="00027A6A">
        <w:rPr>
          <w:rFonts w:cstheme="minorHAnsi"/>
        </w:rPr>
        <w:t xml:space="preserve">The increase in the number of students identified with a disability category of </w:t>
      </w:r>
      <w:r w:rsidR="00536303" w:rsidRPr="00027A6A">
        <w:rPr>
          <w:rFonts w:cstheme="minorHAnsi"/>
        </w:rPr>
        <w:t>D</w:t>
      </w:r>
      <w:r w:rsidRPr="00027A6A">
        <w:rPr>
          <w:rFonts w:cstheme="minorHAnsi"/>
        </w:rPr>
        <w:t>evelopmental delay</w:t>
      </w:r>
      <w:r w:rsidR="004E6D6B" w:rsidRPr="00027A6A">
        <w:rPr>
          <w:rFonts w:cstheme="minorHAnsi"/>
        </w:rPr>
        <w:t xml:space="preserve"> (DD)</w:t>
      </w:r>
      <w:r w:rsidRPr="00027A6A">
        <w:rPr>
          <w:rFonts w:cstheme="minorHAnsi"/>
        </w:rPr>
        <w:t xml:space="preserve"> or </w:t>
      </w:r>
      <w:r w:rsidR="00536303" w:rsidRPr="00027A6A">
        <w:rPr>
          <w:rFonts w:cstheme="minorHAnsi"/>
        </w:rPr>
        <w:t>S</w:t>
      </w:r>
      <w:r w:rsidRPr="00027A6A">
        <w:rPr>
          <w:rFonts w:cstheme="minorHAnsi"/>
        </w:rPr>
        <w:t>peech and language impairment</w:t>
      </w:r>
      <w:r w:rsidR="00536303" w:rsidRPr="00027A6A">
        <w:rPr>
          <w:rFonts w:cstheme="minorHAnsi"/>
        </w:rPr>
        <w:t xml:space="preserve"> (SLI)</w:t>
      </w:r>
      <w:r w:rsidRPr="00027A6A">
        <w:rPr>
          <w:rFonts w:cstheme="minorHAnsi"/>
        </w:rPr>
        <w:t xml:space="preserve"> can be attributed to the change in the federal reporting requirements to include children age 5 in </w:t>
      </w:r>
      <w:r w:rsidR="00064D3B" w:rsidRPr="00027A6A">
        <w:rPr>
          <w:rFonts w:cstheme="minorHAnsi"/>
        </w:rPr>
        <w:t>Kindergarten</w:t>
      </w:r>
      <w:r w:rsidRPr="00027A6A">
        <w:rPr>
          <w:rFonts w:cstheme="minorHAnsi"/>
        </w:rPr>
        <w:t xml:space="preserve"> in the school age count (FS002</w:t>
      </w:r>
      <w:r w:rsidR="004E6D6B" w:rsidRPr="00027A6A">
        <w:rPr>
          <w:rFonts w:cstheme="minorHAnsi"/>
        </w:rPr>
        <w:t xml:space="preserve"> &amp; FS089</w:t>
      </w:r>
      <w:r w:rsidRPr="00027A6A">
        <w:rPr>
          <w:rFonts w:cstheme="minorHAnsi"/>
        </w:rPr>
        <w:t>).</w:t>
      </w:r>
    </w:p>
    <w:p w14:paraId="3816729B" w14:textId="0ECD6A50" w:rsidR="00550AD3" w:rsidRPr="0004196B" w:rsidRDefault="00550AD3" w:rsidP="00C45821">
      <w:pPr>
        <w:pStyle w:val="ListParagraph"/>
        <w:numPr>
          <w:ilvl w:val="0"/>
          <w:numId w:val="42"/>
        </w:numPr>
        <w:spacing w:after="0" w:line="240" w:lineRule="auto"/>
        <w:rPr>
          <w:rFonts w:cstheme="minorHAnsi"/>
        </w:rPr>
      </w:pPr>
      <w:r w:rsidRPr="0004196B">
        <w:rPr>
          <w:rFonts w:cstheme="minorHAnsi"/>
        </w:rPr>
        <w:t>The increase in the number of students with an educational environment of homebound/hospital and parentally placed in private schools can be attributed to concerns related to the COVID-19 pandemic.</w:t>
      </w:r>
    </w:p>
    <w:p w14:paraId="28ECFD08" w14:textId="34C3EF0F" w:rsidR="00231D4F" w:rsidRDefault="00550AD3" w:rsidP="00C45821">
      <w:pPr>
        <w:pStyle w:val="ListParagraph"/>
        <w:numPr>
          <w:ilvl w:val="0"/>
          <w:numId w:val="42"/>
        </w:numPr>
        <w:spacing w:after="0" w:line="240" w:lineRule="auto"/>
        <w:rPr>
          <w:rFonts w:cstheme="minorHAnsi"/>
        </w:rPr>
      </w:pPr>
      <w:r w:rsidRPr="0004196B">
        <w:rPr>
          <w:rFonts w:cstheme="minorHAnsi"/>
        </w:rPr>
        <w:t xml:space="preserve">The decrease in the number of students with an educational environment of </w:t>
      </w:r>
      <w:proofErr w:type="gramStart"/>
      <w:r w:rsidRPr="0004196B">
        <w:rPr>
          <w:rFonts w:cstheme="minorHAnsi"/>
        </w:rPr>
        <w:t>correctional facility</w:t>
      </w:r>
      <w:proofErr w:type="gramEnd"/>
      <w:r w:rsidRPr="0004196B">
        <w:rPr>
          <w:rFonts w:cstheme="minorHAnsi"/>
        </w:rPr>
        <w:t xml:space="preserve"> can be attributed to a decrease in the number of students receiving special education services reported by the Department of Corrections.</w:t>
      </w:r>
    </w:p>
    <w:p w14:paraId="4694EC00" w14:textId="5AB543E6" w:rsidR="00891A08" w:rsidRPr="00891A08" w:rsidRDefault="00231D4F" w:rsidP="00C45821">
      <w:pPr>
        <w:pStyle w:val="ListParagraph"/>
        <w:numPr>
          <w:ilvl w:val="0"/>
          <w:numId w:val="42"/>
        </w:numPr>
        <w:spacing w:line="240" w:lineRule="auto"/>
      </w:pPr>
      <w:r w:rsidRPr="005C5DD2">
        <w:rPr>
          <w:rFonts w:cstheme="minorHAnsi"/>
        </w:rPr>
        <w:t>The changes in educational environment reporting can be attributed to the change in the federal reporting requirement to exclude children age 5 in Kindergarten in the early childhood count (FS089) and the delivery of special education services through virtual instruction due to the COVID-19 pandemic.</w:t>
      </w:r>
    </w:p>
    <w:sectPr w:rsidR="00891A08" w:rsidRPr="00891A0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5A9D1" w14:textId="77777777" w:rsidR="00986442" w:rsidRDefault="00986442" w:rsidP="007A19DE">
      <w:pPr>
        <w:spacing w:after="0" w:line="240" w:lineRule="auto"/>
      </w:pPr>
      <w:r>
        <w:separator/>
      </w:r>
    </w:p>
  </w:endnote>
  <w:endnote w:type="continuationSeparator" w:id="0">
    <w:p w14:paraId="03CCE03B" w14:textId="77777777" w:rsidR="00986442" w:rsidRDefault="00986442" w:rsidP="007A1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4877565"/>
      <w:docPartObj>
        <w:docPartGallery w:val="Page Numbers (Bottom of Page)"/>
        <w:docPartUnique/>
      </w:docPartObj>
    </w:sdtPr>
    <w:sdtEndPr>
      <w:rPr>
        <w:noProof/>
      </w:rPr>
    </w:sdtEndPr>
    <w:sdtContent>
      <w:p w14:paraId="267242A8" w14:textId="44430E76" w:rsidR="00986442" w:rsidRDefault="00986442" w:rsidP="00BE3A9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129DE" w14:textId="77777777" w:rsidR="00986442" w:rsidRDefault="00986442" w:rsidP="007A19DE">
      <w:pPr>
        <w:spacing w:after="0" w:line="240" w:lineRule="auto"/>
      </w:pPr>
      <w:r>
        <w:separator/>
      </w:r>
    </w:p>
  </w:footnote>
  <w:footnote w:type="continuationSeparator" w:id="0">
    <w:p w14:paraId="3C8743CF" w14:textId="77777777" w:rsidR="00986442" w:rsidRDefault="00986442" w:rsidP="007A1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10C08"/>
    <w:multiLevelType w:val="hybridMultilevel"/>
    <w:tmpl w:val="663A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81BAC"/>
    <w:multiLevelType w:val="hybridMultilevel"/>
    <w:tmpl w:val="7590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E043E"/>
    <w:multiLevelType w:val="hybridMultilevel"/>
    <w:tmpl w:val="C598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7210C"/>
    <w:multiLevelType w:val="hybridMultilevel"/>
    <w:tmpl w:val="09706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B692D"/>
    <w:multiLevelType w:val="hybridMultilevel"/>
    <w:tmpl w:val="C5F8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FF1971"/>
    <w:multiLevelType w:val="hybridMultilevel"/>
    <w:tmpl w:val="97308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E50E8"/>
    <w:multiLevelType w:val="hybridMultilevel"/>
    <w:tmpl w:val="76DEB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5408B"/>
    <w:multiLevelType w:val="hybridMultilevel"/>
    <w:tmpl w:val="C1BCE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86B3D"/>
    <w:multiLevelType w:val="hybridMultilevel"/>
    <w:tmpl w:val="9B882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9B09E0"/>
    <w:multiLevelType w:val="hybridMultilevel"/>
    <w:tmpl w:val="B11AB2D4"/>
    <w:lvl w:ilvl="0" w:tplc="04090001">
      <w:start w:val="1"/>
      <w:numFmt w:val="bullet"/>
      <w:lvlText w:val=""/>
      <w:lvlJc w:val="left"/>
      <w:pPr>
        <w:ind w:left="720" w:hanging="360"/>
      </w:pPr>
      <w:rPr>
        <w:rFonts w:ascii="Symbol" w:hAnsi="Symbol" w:hint="default"/>
      </w:rPr>
    </w:lvl>
    <w:lvl w:ilvl="1" w:tplc="F89C45FC">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E34762"/>
    <w:multiLevelType w:val="hybridMultilevel"/>
    <w:tmpl w:val="A1863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730C8"/>
    <w:multiLevelType w:val="hybridMultilevel"/>
    <w:tmpl w:val="868889FC"/>
    <w:lvl w:ilvl="0" w:tplc="6A329902">
      <w:numFmt w:val="bullet"/>
      <w:lvlText w:val="-"/>
      <w:lvlJc w:val="left"/>
      <w:pPr>
        <w:ind w:left="630" w:hanging="360"/>
      </w:pPr>
      <w:rPr>
        <w:rFonts w:ascii="Calibri" w:eastAsiaTheme="minorEastAsia" w:hAnsi="Calibri" w:cstheme="minorHAns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32B63024"/>
    <w:multiLevelType w:val="hybridMultilevel"/>
    <w:tmpl w:val="E2E04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E31AD"/>
    <w:multiLevelType w:val="hybridMultilevel"/>
    <w:tmpl w:val="08E0D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807D9"/>
    <w:multiLevelType w:val="hybridMultilevel"/>
    <w:tmpl w:val="938E4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732F75"/>
    <w:multiLevelType w:val="hybridMultilevel"/>
    <w:tmpl w:val="9AFA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D71A40"/>
    <w:multiLevelType w:val="hybridMultilevel"/>
    <w:tmpl w:val="7390C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EAE5EB0">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176D7"/>
    <w:multiLevelType w:val="hybridMultilevel"/>
    <w:tmpl w:val="496C1FB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15:restartNumberingAfterBreak="0">
    <w:nsid w:val="41617624"/>
    <w:multiLevelType w:val="hybridMultilevel"/>
    <w:tmpl w:val="489CE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BA2C9D"/>
    <w:multiLevelType w:val="hybridMultilevel"/>
    <w:tmpl w:val="7224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862444"/>
    <w:multiLevelType w:val="hybridMultilevel"/>
    <w:tmpl w:val="D92615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B263AF9"/>
    <w:multiLevelType w:val="hybridMultilevel"/>
    <w:tmpl w:val="228A8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633FCF"/>
    <w:multiLevelType w:val="hybridMultilevel"/>
    <w:tmpl w:val="44AA9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10B1F"/>
    <w:multiLevelType w:val="hybridMultilevel"/>
    <w:tmpl w:val="BC549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61696F"/>
    <w:multiLevelType w:val="hybridMultilevel"/>
    <w:tmpl w:val="16FAE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AB6B86"/>
    <w:multiLevelType w:val="hybridMultilevel"/>
    <w:tmpl w:val="87A6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DF6C9A"/>
    <w:multiLevelType w:val="hybridMultilevel"/>
    <w:tmpl w:val="3E62B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1572AF"/>
    <w:multiLevelType w:val="hybridMultilevel"/>
    <w:tmpl w:val="38B28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BA2C94"/>
    <w:multiLevelType w:val="hybridMultilevel"/>
    <w:tmpl w:val="A578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F2169C"/>
    <w:multiLevelType w:val="hybridMultilevel"/>
    <w:tmpl w:val="35D0D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5131F2"/>
    <w:multiLevelType w:val="hybridMultilevel"/>
    <w:tmpl w:val="A4EEC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35999"/>
    <w:multiLevelType w:val="hybridMultilevel"/>
    <w:tmpl w:val="7C9C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479A1"/>
    <w:multiLevelType w:val="hybridMultilevel"/>
    <w:tmpl w:val="F4DC1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11CE9"/>
    <w:multiLevelType w:val="hybridMultilevel"/>
    <w:tmpl w:val="019E7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074489"/>
    <w:multiLevelType w:val="hybridMultilevel"/>
    <w:tmpl w:val="1B8A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1922D4"/>
    <w:multiLevelType w:val="hybridMultilevel"/>
    <w:tmpl w:val="ADD8E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8F31AB"/>
    <w:multiLevelType w:val="hybridMultilevel"/>
    <w:tmpl w:val="5BB2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01184D"/>
    <w:multiLevelType w:val="hybridMultilevel"/>
    <w:tmpl w:val="F6E0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D73697"/>
    <w:multiLevelType w:val="hybridMultilevel"/>
    <w:tmpl w:val="ED0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FA7B7C"/>
    <w:multiLevelType w:val="hybridMultilevel"/>
    <w:tmpl w:val="B1D25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E71013"/>
    <w:multiLevelType w:val="hybridMultilevel"/>
    <w:tmpl w:val="B4F8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407861"/>
    <w:multiLevelType w:val="hybridMultilevel"/>
    <w:tmpl w:val="EAB0F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23"/>
  </w:num>
  <w:num w:numId="4">
    <w:abstractNumId w:val="6"/>
  </w:num>
  <w:num w:numId="5">
    <w:abstractNumId w:val="38"/>
  </w:num>
  <w:num w:numId="6">
    <w:abstractNumId w:val="29"/>
  </w:num>
  <w:num w:numId="7">
    <w:abstractNumId w:val="31"/>
  </w:num>
  <w:num w:numId="8">
    <w:abstractNumId w:val="35"/>
  </w:num>
  <w:num w:numId="9">
    <w:abstractNumId w:val="15"/>
  </w:num>
  <w:num w:numId="10">
    <w:abstractNumId w:val="39"/>
  </w:num>
  <w:num w:numId="11">
    <w:abstractNumId w:val="22"/>
  </w:num>
  <w:num w:numId="12">
    <w:abstractNumId w:val="21"/>
  </w:num>
  <w:num w:numId="13">
    <w:abstractNumId w:val="12"/>
  </w:num>
  <w:num w:numId="14">
    <w:abstractNumId w:val="5"/>
  </w:num>
  <w:num w:numId="15">
    <w:abstractNumId w:val="7"/>
  </w:num>
  <w:num w:numId="16">
    <w:abstractNumId w:val="13"/>
  </w:num>
  <w:num w:numId="17">
    <w:abstractNumId w:val="25"/>
  </w:num>
  <w:num w:numId="18">
    <w:abstractNumId w:val="32"/>
  </w:num>
  <w:num w:numId="19">
    <w:abstractNumId w:val="37"/>
  </w:num>
  <w:num w:numId="20">
    <w:abstractNumId w:val="28"/>
  </w:num>
  <w:num w:numId="21">
    <w:abstractNumId w:val="41"/>
  </w:num>
  <w:num w:numId="22">
    <w:abstractNumId w:val="34"/>
  </w:num>
  <w:num w:numId="23">
    <w:abstractNumId w:val="33"/>
  </w:num>
  <w:num w:numId="24">
    <w:abstractNumId w:val="9"/>
  </w:num>
  <w:num w:numId="25">
    <w:abstractNumId w:val="27"/>
  </w:num>
  <w:num w:numId="26">
    <w:abstractNumId w:val="14"/>
  </w:num>
  <w:num w:numId="27">
    <w:abstractNumId w:val="18"/>
  </w:num>
  <w:num w:numId="28">
    <w:abstractNumId w:val="30"/>
  </w:num>
  <w:num w:numId="29">
    <w:abstractNumId w:val="20"/>
  </w:num>
  <w:num w:numId="30">
    <w:abstractNumId w:val="19"/>
  </w:num>
  <w:num w:numId="31">
    <w:abstractNumId w:val="2"/>
  </w:num>
  <w:num w:numId="32">
    <w:abstractNumId w:val="16"/>
  </w:num>
  <w:num w:numId="33">
    <w:abstractNumId w:val="40"/>
  </w:num>
  <w:num w:numId="34">
    <w:abstractNumId w:val="0"/>
  </w:num>
  <w:num w:numId="35">
    <w:abstractNumId w:val="3"/>
  </w:num>
  <w:num w:numId="36">
    <w:abstractNumId w:val="36"/>
  </w:num>
  <w:num w:numId="37">
    <w:abstractNumId w:val="26"/>
  </w:num>
  <w:num w:numId="38">
    <w:abstractNumId w:val="8"/>
  </w:num>
  <w:num w:numId="39">
    <w:abstractNumId w:val="24"/>
  </w:num>
  <w:num w:numId="40">
    <w:abstractNumId w:val="10"/>
  </w:num>
  <w:num w:numId="41">
    <w:abstractNumId w:val="1"/>
  </w:num>
  <w:num w:numId="4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D51"/>
    <w:rsid w:val="000004D0"/>
    <w:rsid w:val="00000BF9"/>
    <w:rsid w:val="00001951"/>
    <w:rsid w:val="00004445"/>
    <w:rsid w:val="00005025"/>
    <w:rsid w:val="000060CA"/>
    <w:rsid w:val="00007EE6"/>
    <w:rsid w:val="00014DC6"/>
    <w:rsid w:val="00015592"/>
    <w:rsid w:val="00021F9B"/>
    <w:rsid w:val="00027A6A"/>
    <w:rsid w:val="0003490E"/>
    <w:rsid w:val="000376D9"/>
    <w:rsid w:val="0004196B"/>
    <w:rsid w:val="00041D13"/>
    <w:rsid w:val="00044060"/>
    <w:rsid w:val="00050142"/>
    <w:rsid w:val="00050953"/>
    <w:rsid w:val="00050ADE"/>
    <w:rsid w:val="00050EDE"/>
    <w:rsid w:val="0005109D"/>
    <w:rsid w:val="00051ED3"/>
    <w:rsid w:val="00053F72"/>
    <w:rsid w:val="00056404"/>
    <w:rsid w:val="00061A4B"/>
    <w:rsid w:val="00064D3B"/>
    <w:rsid w:val="00065B87"/>
    <w:rsid w:val="0008147A"/>
    <w:rsid w:val="00085A86"/>
    <w:rsid w:val="000959BA"/>
    <w:rsid w:val="00097C16"/>
    <w:rsid w:val="00097E49"/>
    <w:rsid w:val="000A2363"/>
    <w:rsid w:val="000A7805"/>
    <w:rsid w:val="000B48A4"/>
    <w:rsid w:val="000B57BD"/>
    <w:rsid w:val="000B62AF"/>
    <w:rsid w:val="000C12C3"/>
    <w:rsid w:val="000C6C05"/>
    <w:rsid w:val="000C7B05"/>
    <w:rsid w:val="000D0B44"/>
    <w:rsid w:val="000D5C95"/>
    <w:rsid w:val="000E230B"/>
    <w:rsid w:val="000E4051"/>
    <w:rsid w:val="000F020B"/>
    <w:rsid w:val="000F1CFD"/>
    <w:rsid w:val="000F2F10"/>
    <w:rsid w:val="000F3586"/>
    <w:rsid w:val="000F3FCC"/>
    <w:rsid w:val="0010270B"/>
    <w:rsid w:val="00105FA0"/>
    <w:rsid w:val="00107284"/>
    <w:rsid w:val="00107A24"/>
    <w:rsid w:val="001131E0"/>
    <w:rsid w:val="001143A4"/>
    <w:rsid w:val="0013034E"/>
    <w:rsid w:val="00136552"/>
    <w:rsid w:val="0014245D"/>
    <w:rsid w:val="001434A8"/>
    <w:rsid w:val="00144254"/>
    <w:rsid w:val="00156543"/>
    <w:rsid w:val="001611F4"/>
    <w:rsid w:val="00163835"/>
    <w:rsid w:val="00165B6E"/>
    <w:rsid w:val="00170F88"/>
    <w:rsid w:val="00173786"/>
    <w:rsid w:val="00182A38"/>
    <w:rsid w:val="001917D8"/>
    <w:rsid w:val="00191F9E"/>
    <w:rsid w:val="00192E8B"/>
    <w:rsid w:val="0019487E"/>
    <w:rsid w:val="00196CCF"/>
    <w:rsid w:val="001A0007"/>
    <w:rsid w:val="001A320C"/>
    <w:rsid w:val="001B3AF3"/>
    <w:rsid w:val="001B5ADF"/>
    <w:rsid w:val="001B6F1E"/>
    <w:rsid w:val="001C3C21"/>
    <w:rsid w:val="001C3C74"/>
    <w:rsid w:val="001D076A"/>
    <w:rsid w:val="001D26D0"/>
    <w:rsid w:val="001D440C"/>
    <w:rsid w:val="001D55F9"/>
    <w:rsid w:val="001E71BD"/>
    <w:rsid w:val="001E7C97"/>
    <w:rsid w:val="001F0FC1"/>
    <w:rsid w:val="001F3FAF"/>
    <w:rsid w:val="0020710D"/>
    <w:rsid w:val="00210312"/>
    <w:rsid w:val="00210E98"/>
    <w:rsid w:val="002135A6"/>
    <w:rsid w:val="00214CBB"/>
    <w:rsid w:val="002220B7"/>
    <w:rsid w:val="002241BA"/>
    <w:rsid w:val="00225C61"/>
    <w:rsid w:val="00226AC3"/>
    <w:rsid w:val="0022762C"/>
    <w:rsid w:val="00231D4F"/>
    <w:rsid w:val="00241971"/>
    <w:rsid w:val="002473D9"/>
    <w:rsid w:val="002475CA"/>
    <w:rsid w:val="00250181"/>
    <w:rsid w:val="002510E9"/>
    <w:rsid w:val="002519C6"/>
    <w:rsid w:val="00251C7A"/>
    <w:rsid w:val="00253F3B"/>
    <w:rsid w:val="00254E7D"/>
    <w:rsid w:val="002564E0"/>
    <w:rsid w:val="002677A6"/>
    <w:rsid w:val="00275376"/>
    <w:rsid w:val="00282207"/>
    <w:rsid w:val="00284075"/>
    <w:rsid w:val="00290FF4"/>
    <w:rsid w:val="002924D0"/>
    <w:rsid w:val="00295755"/>
    <w:rsid w:val="002964AE"/>
    <w:rsid w:val="002A1BBF"/>
    <w:rsid w:val="002A5718"/>
    <w:rsid w:val="002A5905"/>
    <w:rsid w:val="002A5DC9"/>
    <w:rsid w:val="002B1469"/>
    <w:rsid w:val="002B2430"/>
    <w:rsid w:val="002B536F"/>
    <w:rsid w:val="002B5A3F"/>
    <w:rsid w:val="002C0149"/>
    <w:rsid w:val="002C7636"/>
    <w:rsid w:val="002D0748"/>
    <w:rsid w:val="002D2E60"/>
    <w:rsid w:val="002D3B29"/>
    <w:rsid w:val="002D4EAA"/>
    <w:rsid w:val="002D64F5"/>
    <w:rsid w:val="002E066D"/>
    <w:rsid w:val="002E07E2"/>
    <w:rsid w:val="002E6991"/>
    <w:rsid w:val="002F2449"/>
    <w:rsid w:val="002F66A5"/>
    <w:rsid w:val="002F7066"/>
    <w:rsid w:val="002F7B04"/>
    <w:rsid w:val="00302EAA"/>
    <w:rsid w:val="00305BA2"/>
    <w:rsid w:val="003219BD"/>
    <w:rsid w:val="003279AE"/>
    <w:rsid w:val="00330682"/>
    <w:rsid w:val="00337C19"/>
    <w:rsid w:val="00343420"/>
    <w:rsid w:val="003446C7"/>
    <w:rsid w:val="0035495F"/>
    <w:rsid w:val="00355446"/>
    <w:rsid w:val="00363F60"/>
    <w:rsid w:val="00365D9D"/>
    <w:rsid w:val="00370C41"/>
    <w:rsid w:val="00375E1C"/>
    <w:rsid w:val="003828C4"/>
    <w:rsid w:val="0038415F"/>
    <w:rsid w:val="00384197"/>
    <w:rsid w:val="0039586A"/>
    <w:rsid w:val="003A55BB"/>
    <w:rsid w:val="003A6765"/>
    <w:rsid w:val="003A7CA2"/>
    <w:rsid w:val="003B349C"/>
    <w:rsid w:val="003B429F"/>
    <w:rsid w:val="003B6015"/>
    <w:rsid w:val="003B6F79"/>
    <w:rsid w:val="003B7448"/>
    <w:rsid w:val="003C0456"/>
    <w:rsid w:val="003C5EA6"/>
    <w:rsid w:val="003C74B1"/>
    <w:rsid w:val="003D2193"/>
    <w:rsid w:val="003D3C49"/>
    <w:rsid w:val="003D536F"/>
    <w:rsid w:val="003D6F10"/>
    <w:rsid w:val="003E0AD8"/>
    <w:rsid w:val="003E284C"/>
    <w:rsid w:val="003F62E4"/>
    <w:rsid w:val="004041CD"/>
    <w:rsid w:val="00405B39"/>
    <w:rsid w:val="00405C4C"/>
    <w:rsid w:val="0041235C"/>
    <w:rsid w:val="00412578"/>
    <w:rsid w:val="0041488B"/>
    <w:rsid w:val="0041644E"/>
    <w:rsid w:val="0042181C"/>
    <w:rsid w:val="00422E5A"/>
    <w:rsid w:val="00431DCA"/>
    <w:rsid w:val="00443B1E"/>
    <w:rsid w:val="0044567C"/>
    <w:rsid w:val="00446FB2"/>
    <w:rsid w:val="00447E55"/>
    <w:rsid w:val="004504DE"/>
    <w:rsid w:val="0045110F"/>
    <w:rsid w:val="00453A1C"/>
    <w:rsid w:val="00462F79"/>
    <w:rsid w:val="004638FF"/>
    <w:rsid w:val="004656AC"/>
    <w:rsid w:val="00466378"/>
    <w:rsid w:val="0048014C"/>
    <w:rsid w:val="00482314"/>
    <w:rsid w:val="00490597"/>
    <w:rsid w:val="00491FE0"/>
    <w:rsid w:val="00493088"/>
    <w:rsid w:val="004957CD"/>
    <w:rsid w:val="00496267"/>
    <w:rsid w:val="004B0888"/>
    <w:rsid w:val="004B4842"/>
    <w:rsid w:val="004B5A9A"/>
    <w:rsid w:val="004C0AB5"/>
    <w:rsid w:val="004C4F10"/>
    <w:rsid w:val="004C549F"/>
    <w:rsid w:val="004C6CAA"/>
    <w:rsid w:val="004D1B0A"/>
    <w:rsid w:val="004D4731"/>
    <w:rsid w:val="004D7571"/>
    <w:rsid w:val="004D763D"/>
    <w:rsid w:val="004E3BEC"/>
    <w:rsid w:val="004E4F3D"/>
    <w:rsid w:val="004E546B"/>
    <w:rsid w:val="004E6D6B"/>
    <w:rsid w:val="004E73B5"/>
    <w:rsid w:val="004F0B89"/>
    <w:rsid w:val="004F219D"/>
    <w:rsid w:val="0050146A"/>
    <w:rsid w:val="00501BB5"/>
    <w:rsid w:val="005041F4"/>
    <w:rsid w:val="0052186C"/>
    <w:rsid w:val="00521974"/>
    <w:rsid w:val="00525337"/>
    <w:rsid w:val="00536303"/>
    <w:rsid w:val="0053711C"/>
    <w:rsid w:val="00537806"/>
    <w:rsid w:val="00544EDE"/>
    <w:rsid w:val="00550AD3"/>
    <w:rsid w:val="00555D72"/>
    <w:rsid w:val="00557070"/>
    <w:rsid w:val="005604CA"/>
    <w:rsid w:val="00563679"/>
    <w:rsid w:val="00583614"/>
    <w:rsid w:val="005878D8"/>
    <w:rsid w:val="00590423"/>
    <w:rsid w:val="00593C2D"/>
    <w:rsid w:val="005944E2"/>
    <w:rsid w:val="005A0244"/>
    <w:rsid w:val="005A1CC3"/>
    <w:rsid w:val="005A2313"/>
    <w:rsid w:val="005A4641"/>
    <w:rsid w:val="005B057A"/>
    <w:rsid w:val="005B3DB5"/>
    <w:rsid w:val="005B4749"/>
    <w:rsid w:val="005B4DC2"/>
    <w:rsid w:val="005B4F2C"/>
    <w:rsid w:val="005B7F53"/>
    <w:rsid w:val="005C3307"/>
    <w:rsid w:val="005C6C8B"/>
    <w:rsid w:val="005D65F9"/>
    <w:rsid w:val="005D7C43"/>
    <w:rsid w:val="005E4316"/>
    <w:rsid w:val="005E51E4"/>
    <w:rsid w:val="005F3081"/>
    <w:rsid w:val="005F7B00"/>
    <w:rsid w:val="00607C18"/>
    <w:rsid w:val="00610BD9"/>
    <w:rsid w:val="00614A42"/>
    <w:rsid w:val="00614F69"/>
    <w:rsid w:val="00621083"/>
    <w:rsid w:val="0062651A"/>
    <w:rsid w:val="00632A88"/>
    <w:rsid w:val="00635564"/>
    <w:rsid w:val="006361E7"/>
    <w:rsid w:val="006422B2"/>
    <w:rsid w:val="006433AC"/>
    <w:rsid w:val="00645510"/>
    <w:rsid w:val="00657555"/>
    <w:rsid w:val="0066711D"/>
    <w:rsid w:val="00670DDC"/>
    <w:rsid w:val="00671DB0"/>
    <w:rsid w:val="00671DFC"/>
    <w:rsid w:val="0067245C"/>
    <w:rsid w:val="00673614"/>
    <w:rsid w:val="0068144A"/>
    <w:rsid w:val="00683076"/>
    <w:rsid w:val="00683402"/>
    <w:rsid w:val="00686705"/>
    <w:rsid w:val="00687198"/>
    <w:rsid w:val="006924BE"/>
    <w:rsid w:val="006A6171"/>
    <w:rsid w:val="006B0F77"/>
    <w:rsid w:val="006B1A6B"/>
    <w:rsid w:val="006B33FC"/>
    <w:rsid w:val="006B443C"/>
    <w:rsid w:val="006B70CE"/>
    <w:rsid w:val="006B7C89"/>
    <w:rsid w:val="006C159C"/>
    <w:rsid w:val="006C1A30"/>
    <w:rsid w:val="006C1A4D"/>
    <w:rsid w:val="006C552D"/>
    <w:rsid w:val="006C6742"/>
    <w:rsid w:val="006D41FD"/>
    <w:rsid w:val="006D69B7"/>
    <w:rsid w:val="006E0E79"/>
    <w:rsid w:val="006E21A1"/>
    <w:rsid w:val="006F2AEB"/>
    <w:rsid w:val="006F4277"/>
    <w:rsid w:val="006F7A8E"/>
    <w:rsid w:val="00701F42"/>
    <w:rsid w:val="00703279"/>
    <w:rsid w:val="00703CCC"/>
    <w:rsid w:val="00705BE3"/>
    <w:rsid w:val="00707F14"/>
    <w:rsid w:val="00713EE3"/>
    <w:rsid w:val="00716700"/>
    <w:rsid w:val="007175D5"/>
    <w:rsid w:val="00717800"/>
    <w:rsid w:val="00721D51"/>
    <w:rsid w:val="00721DC6"/>
    <w:rsid w:val="00722E3F"/>
    <w:rsid w:val="00723655"/>
    <w:rsid w:val="00744DD2"/>
    <w:rsid w:val="007466C2"/>
    <w:rsid w:val="00757E88"/>
    <w:rsid w:val="00770456"/>
    <w:rsid w:val="007722C3"/>
    <w:rsid w:val="00777CD5"/>
    <w:rsid w:val="0078269D"/>
    <w:rsid w:val="0078298C"/>
    <w:rsid w:val="0078497E"/>
    <w:rsid w:val="00790730"/>
    <w:rsid w:val="00794C7E"/>
    <w:rsid w:val="007A19DE"/>
    <w:rsid w:val="007A359E"/>
    <w:rsid w:val="007A60AD"/>
    <w:rsid w:val="007A6B9E"/>
    <w:rsid w:val="007B5826"/>
    <w:rsid w:val="007C22C3"/>
    <w:rsid w:val="007C3B68"/>
    <w:rsid w:val="007C57A0"/>
    <w:rsid w:val="007C6953"/>
    <w:rsid w:val="007D0928"/>
    <w:rsid w:val="007D2DA4"/>
    <w:rsid w:val="007D4D8A"/>
    <w:rsid w:val="007D5470"/>
    <w:rsid w:val="007D5A47"/>
    <w:rsid w:val="007D7920"/>
    <w:rsid w:val="007E0BD2"/>
    <w:rsid w:val="007E536C"/>
    <w:rsid w:val="007E71D5"/>
    <w:rsid w:val="007F1357"/>
    <w:rsid w:val="007F2834"/>
    <w:rsid w:val="007F43BD"/>
    <w:rsid w:val="007F4A27"/>
    <w:rsid w:val="007F4D8B"/>
    <w:rsid w:val="007F520B"/>
    <w:rsid w:val="007F6AA4"/>
    <w:rsid w:val="00802EBF"/>
    <w:rsid w:val="008142DF"/>
    <w:rsid w:val="008245CB"/>
    <w:rsid w:val="00824837"/>
    <w:rsid w:val="008325D2"/>
    <w:rsid w:val="0083658F"/>
    <w:rsid w:val="00847AAE"/>
    <w:rsid w:val="00851848"/>
    <w:rsid w:val="00852565"/>
    <w:rsid w:val="00855AD0"/>
    <w:rsid w:val="00860220"/>
    <w:rsid w:val="00866792"/>
    <w:rsid w:val="0087078E"/>
    <w:rsid w:val="008738A5"/>
    <w:rsid w:val="00873D90"/>
    <w:rsid w:val="008775ED"/>
    <w:rsid w:val="00884F86"/>
    <w:rsid w:val="00891A08"/>
    <w:rsid w:val="008A0206"/>
    <w:rsid w:val="008A2225"/>
    <w:rsid w:val="008A2369"/>
    <w:rsid w:val="008A3A66"/>
    <w:rsid w:val="008A45EC"/>
    <w:rsid w:val="008A5E88"/>
    <w:rsid w:val="008A67FB"/>
    <w:rsid w:val="008A6B23"/>
    <w:rsid w:val="008B41EE"/>
    <w:rsid w:val="008B5E05"/>
    <w:rsid w:val="008B6586"/>
    <w:rsid w:val="008C42AE"/>
    <w:rsid w:val="008C45E9"/>
    <w:rsid w:val="008C4E5D"/>
    <w:rsid w:val="008C5AC1"/>
    <w:rsid w:val="008D01E5"/>
    <w:rsid w:val="008E6407"/>
    <w:rsid w:val="008F1F15"/>
    <w:rsid w:val="008F503C"/>
    <w:rsid w:val="008F609C"/>
    <w:rsid w:val="008F6C14"/>
    <w:rsid w:val="00913910"/>
    <w:rsid w:val="00914874"/>
    <w:rsid w:val="00916E87"/>
    <w:rsid w:val="00921485"/>
    <w:rsid w:val="009336F4"/>
    <w:rsid w:val="00934034"/>
    <w:rsid w:val="009358B1"/>
    <w:rsid w:val="00935987"/>
    <w:rsid w:val="00935E47"/>
    <w:rsid w:val="00940763"/>
    <w:rsid w:val="00945BCB"/>
    <w:rsid w:val="00946C3F"/>
    <w:rsid w:val="00946C74"/>
    <w:rsid w:val="00947820"/>
    <w:rsid w:val="009504B2"/>
    <w:rsid w:val="00953A56"/>
    <w:rsid w:val="00956705"/>
    <w:rsid w:val="00956CC8"/>
    <w:rsid w:val="0096049C"/>
    <w:rsid w:val="0096274B"/>
    <w:rsid w:val="00962792"/>
    <w:rsid w:val="00963779"/>
    <w:rsid w:val="00964586"/>
    <w:rsid w:val="00965BDC"/>
    <w:rsid w:val="009713AC"/>
    <w:rsid w:val="00975A52"/>
    <w:rsid w:val="00982905"/>
    <w:rsid w:val="00984763"/>
    <w:rsid w:val="00986442"/>
    <w:rsid w:val="009902E5"/>
    <w:rsid w:val="0099166B"/>
    <w:rsid w:val="00992282"/>
    <w:rsid w:val="009923F8"/>
    <w:rsid w:val="00992C5E"/>
    <w:rsid w:val="0099710D"/>
    <w:rsid w:val="009A1BE8"/>
    <w:rsid w:val="009A57F1"/>
    <w:rsid w:val="009B4871"/>
    <w:rsid w:val="009B59ED"/>
    <w:rsid w:val="009B5C35"/>
    <w:rsid w:val="009C058D"/>
    <w:rsid w:val="009C2837"/>
    <w:rsid w:val="009C4D3C"/>
    <w:rsid w:val="009D3CB6"/>
    <w:rsid w:val="009F1158"/>
    <w:rsid w:val="009F3158"/>
    <w:rsid w:val="009F464E"/>
    <w:rsid w:val="00A02DBE"/>
    <w:rsid w:val="00A05E56"/>
    <w:rsid w:val="00A06DB1"/>
    <w:rsid w:val="00A2097C"/>
    <w:rsid w:val="00A2485F"/>
    <w:rsid w:val="00A24E76"/>
    <w:rsid w:val="00A27A28"/>
    <w:rsid w:val="00A313FB"/>
    <w:rsid w:val="00A3498E"/>
    <w:rsid w:val="00A42680"/>
    <w:rsid w:val="00A45FCD"/>
    <w:rsid w:val="00A47AD6"/>
    <w:rsid w:val="00A5122A"/>
    <w:rsid w:val="00A5465D"/>
    <w:rsid w:val="00A63055"/>
    <w:rsid w:val="00A65721"/>
    <w:rsid w:val="00A7630E"/>
    <w:rsid w:val="00A81528"/>
    <w:rsid w:val="00A905DE"/>
    <w:rsid w:val="00A948DF"/>
    <w:rsid w:val="00A9603D"/>
    <w:rsid w:val="00A979FF"/>
    <w:rsid w:val="00AA1133"/>
    <w:rsid w:val="00AA4E5D"/>
    <w:rsid w:val="00AB1DAD"/>
    <w:rsid w:val="00AB3016"/>
    <w:rsid w:val="00AB677C"/>
    <w:rsid w:val="00AC6099"/>
    <w:rsid w:val="00AC67CE"/>
    <w:rsid w:val="00AD0A5B"/>
    <w:rsid w:val="00AD360E"/>
    <w:rsid w:val="00AD4C5C"/>
    <w:rsid w:val="00AE0FB7"/>
    <w:rsid w:val="00AF6E4D"/>
    <w:rsid w:val="00B00B43"/>
    <w:rsid w:val="00B05BBE"/>
    <w:rsid w:val="00B06FFA"/>
    <w:rsid w:val="00B14FAD"/>
    <w:rsid w:val="00B169F6"/>
    <w:rsid w:val="00B25AEC"/>
    <w:rsid w:val="00B30772"/>
    <w:rsid w:val="00B40633"/>
    <w:rsid w:val="00B417D4"/>
    <w:rsid w:val="00B47F1D"/>
    <w:rsid w:val="00B511B8"/>
    <w:rsid w:val="00B54913"/>
    <w:rsid w:val="00B573CA"/>
    <w:rsid w:val="00B7107E"/>
    <w:rsid w:val="00B74F38"/>
    <w:rsid w:val="00B76E5E"/>
    <w:rsid w:val="00B76F57"/>
    <w:rsid w:val="00B77AC3"/>
    <w:rsid w:val="00B77D99"/>
    <w:rsid w:val="00B814D4"/>
    <w:rsid w:val="00B862E4"/>
    <w:rsid w:val="00B931F1"/>
    <w:rsid w:val="00BA0C6A"/>
    <w:rsid w:val="00BA1283"/>
    <w:rsid w:val="00BA5548"/>
    <w:rsid w:val="00BA67AA"/>
    <w:rsid w:val="00BB1927"/>
    <w:rsid w:val="00BB4696"/>
    <w:rsid w:val="00BC26FE"/>
    <w:rsid w:val="00BC53C0"/>
    <w:rsid w:val="00BC6196"/>
    <w:rsid w:val="00BD26DD"/>
    <w:rsid w:val="00BE1872"/>
    <w:rsid w:val="00BE226F"/>
    <w:rsid w:val="00BE2F36"/>
    <w:rsid w:val="00BE3A92"/>
    <w:rsid w:val="00BE4EBF"/>
    <w:rsid w:val="00BE72B2"/>
    <w:rsid w:val="00BF1E57"/>
    <w:rsid w:val="00BF28B8"/>
    <w:rsid w:val="00C00C82"/>
    <w:rsid w:val="00C033D0"/>
    <w:rsid w:val="00C03B2D"/>
    <w:rsid w:val="00C04F8A"/>
    <w:rsid w:val="00C055DB"/>
    <w:rsid w:val="00C13FC9"/>
    <w:rsid w:val="00C15334"/>
    <w:rsid w:val="00C24468"/>
    <w:rsid w:val="00C274EE"/>
    <w:rsid w:val="00C337CE"/>
    <w:rsid w:val="00C36458"/>
    <w:rsid w:val="00C37F34"/>
    <w:rsid w:val="00C4192A"/>
    <w:rsid w:val="00C4578F"/>
    <w:rsid w:val="00C45821"/>
    <w:rsid w:val="00C5236B"/>
    <w:rsid w:val="00C53929"/>
    <w:rsid w:val="00C56D28"/>
    <w:rsid w:val="00C61D9F"/>
    <w:rsid w:val="00C641C6"/>
    <w:rsid w:val="00C71A99"/>
    <w:rsid w:val="00C82622"/>
    <w:rsid w:val="00C858C0"/>
    <w:rsid w:val="00C90135"/>
    <w:rsid w:val="00C935DC"/>
    <w:rsid w:val="00C9523E"/>
    <w:rsid w:val="00CA1237"/>
    <w:rsid w:val="00CA25ED"/>
    <w:rsid w:val="00CA4681"/>
    <w:rsid w:val="00CA49CD"/>
    <w:rsid w:val="00CB1ACB"/>
    <w:rsid w:val="00CB1DA8"/>
    <w:rsid w:val="00CB4E38"/>
    <w:rsid w:val="00CB6B97"/>
    <w:rsid w:val="00CB7D57"/>
    <w:rsid w:val="00CB7ED8"/>
    <w:rsid w:val="00CC270F"/>
    <w:rsid w:val="00CC768A"/>
    <w:rsid w:val="00CD1926"/>
    <w:rsid w:val="00CD22C9"/>
    <w:rsid w:val="00CD7DF4"/>
    <w:rsid w:val="00CE7061"/>
    <w:rsid w:val="00CE7898"/>
    <w:rsid w:val="00CE7D35"/>
    <w:rsid w:val="00CF1B15"/>
    <w:rsid w:val="00CF65EA"/>
    <w:rsid w:val="00CF6817"/>
    <w:rsid w:val="00D00946"/>
    <w:rsid w:val="00D05F82"/>
    <w:rsid w:val="00D111C2"/>
    <w:rsid w:val="00D11BE0"/>
    <w:rsid w:val="00D141CB"/>
    <w:rsid w:val="00D1674E"/>
    <w:rsid w:val="00D17363"/>
    <w:rsid w:val="00D260BC"/>
    <w:rsid w:val="00D26858"/>
    <w:rsid w:val="00D273CE"/>
    <w:rsid w:val="00D34EE1"/>
    <w:rsid w:val="00D44BB0"/>
    <w:rsid w:val="00D4557D"/>
    <w:rsid w:val="00D512E9"/>
    <w:rsid w:val="00D6039D"/>
    <w:rsid w:val="00D61DB9"/>
    <w:rsid w:val="00D64AAB"/>
    <w:rsid w:val="00D66BA2"/>
    <w:rsid w:val="00D71F8A"/>
    <w:rsid w:val="00D72B7A"/>
    <w:rsid w:val="00D74544"/>
    <w:rsid w:val="00D755B8"/>
    <w:rsid w:val="00D7772E"/>
    <w:rsid w:val="00D83A2C"/>
    <w:rsid w:val="00D85611"/>
    <w:rsid w:val="00D85B28"/>
    <w:rsid w:val="00D86A6A"/>
    <w:rsid w:val="00D92825"/>
    <w:rsid w:val="00D92DAF"/>
    <w:rsid w:val="00D97D90"/>
    <w:rsid w:val="00DA02C6"/>
    <w:rsid w:val="00DA0E35"/>
    <w:rsid w:val="00DA20CE"/>
    <w:rsid w:val="00DA719B"/>
    <w:rsid w:val="00DB0BDD"/>
    <w:rsid w:val="00DB3D7A"/>
    <w:rsid w:val="00DD1979"/>
    <w:rsid w:val="00DD75BA"/>
    <w:rsid w:val="00DE1767"/>
    <w:rsid w:val="00DF0810"/>
    <w:rsid w:val="00DF2FDB"/>
    <w:rsid w:val="00DF4359"/>
    <w:rsid w:val="00DF5EA1"/>
    <w:rsid w:val="00E004D7"/>
    <w:rsid w:val="00E036CA"/>
    <w:rsid w:val="00E056DA"/>
    <w:rsid w:val="00E14717"/>
    <w:rsid w:val="00E20F9C"/>
    <w:rsid w:val="00E23849"/>
    <w:rsid w:val="00E240E6"/>
    <w:rsid w:val="00E26704"/>
    <w:rsid w:val="00E30493"/>
    <w:rsid w:val="00E408EF"/>
    <w:rsid w:val="00E435AE"/>
    <w:rsid w:val="00E450C1"/>
    <w:rsid w:val="00E4627C"/>
    <w:rsid w:val="00E47E47"/>
    <w:rsid w:val="00E634FA"/>
    <w:rsid w:val="00E64753"/>
    <w:rsid w:val="00E64F02"/>
    <w:rsid w:val="00E72927"/>
    <w:rsid w:val="00E72B0F"/>
    <w:rsid w:val="00E735A1"/>
    <w:rsid w:val="00E80644"/>
    <w:rsid w:val="00E80F9E"/>
    <w:rsid w:val="00E8178B"/>
    <w:rsid w:val="00E85857"/>
    <w:rsid w:val="00E87C81"/>
    <w:rsid w:val="00E91086"/>
    <w:rsid w:val="00E94810"/>
    <w:rsid w:val="00EA77ED"/>
    <w:rsid w:val="00EB085A"/>
    <w:rsid w:val="00EB0A7B"/>
    <w:rsid w:val="00EC1DAC"/>
    <w:rsid w:val="00EC4AF0"/>
    <w:rsid w:val="00ED0764"/>
    <w:rsid w:val="00ED64D8"/>
    <w:rsid w:val="00ED7461"/>
    <w:rsid w:val="00EE257D"/>
    <w:rsid w:val="00EE633E"/>
    <w:rsid w:val="00EF26F6"/>
    <w:rsid w:val="00EF5DAE"/>
    <w:rsid w:val="00EF717B"/>
    <w:rsid w:val="00EF735E"/>
    <w:rsid w:val="00F00A27"/>
    <w:rsid w:val="00F01492"/>
    <w:rsid w:val="00F0149E"/>
    <w:rsid w:val="00F0337F"/>
    <w:rsid w:val="00F03532"/>
    <w:rsid w:val="00F04E1A"/>
    <w:rsid w:val="00F13799"/>
    <w:rsid w:val="00F15A37"/>
    <w:rsid w:val="00F207A6"/>
    <w:rsid w:val="00F259BF"/>
    <w:rsid w:val="00F275CA"/>
    <w:rsid w:val="00F41F45"/>
    <w:rsid w:val="00F50431"/>
    <w:rsid w:val="00F510BE"/>
    <w:rsid w:val="00F5144C"/>
    <w:rsid w:val="00F55F70"/>
    <w:rsid w:val="00F57768"/>
    <w:rsid w:val="00F642C6"/>
    <w:rsid w:val="00F715D2"/>
    <w:rsid w:val="00F731C1"/>
    <w:rsid w:val="00F738BE"/>
    <w:rsid w:val="00F754D0"/>
    <w:rsid w:val="00F75E31"/>
    <w:rsid w:val="00F835CB"/>
    <w:rsid w:val="00F851B6"/>
    <w:rsid w:val="00F91F42"/>
    <w:rsid w:val="00F9506F"/>
    <w:rsid w:val="00F9793D"/>
    <w:rsid w:val="00FA2B20"/>
    <w:rsid w:val="00FA4478"/>
    <w:rsid w:val="00FB1823"/>
    <w:rsid w:val="00FB4833"/>
    <w:rsid w:val="00FB55CD"/>
    <w:rsid w:val="00FB5667"/>
    <w:rsid w:val="00FB6225"/>
    <w:rsid w:val="00FB66B0"/>
    <w:rsid w:val="00FC1EDD"/>
    <w:rsid w:val="00FC26B2"/>
    <w:rsid w:val="00FC2AF9"/>
    <w:rsid w:val="00FC7B77"/>
    <w:rsid w:val="00FD15E6"/>
    <w:rsid w:val="00FD3322"/>
    <w:rsid w:val="00FD5049"/>
    <w:rsid w:val="00FE08D1"/>
    <w:rsid w:val="00FE15ED"/>
    <w:rsid w:val="00FE198B"/>
    <w:rsid w:val="00FE4B9C"/>
    <w:rsid w:val="00FE59DC"/>
    <w:rsid w:val="00FE71E7"/>
    <w:rsid w:val="00FF2FA5"/>
    <w:rsid w:val="00FF5447"/>
    <w:rsid w:val="00FF5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AF20"/>
  <w15:chartTrackingRefBased/>
  <w15:docId w15:val="{AD8AB10C-4E4F-4007-BF10-C766E06D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D51"/>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21D51"/>
    <w:pPr>
      <w:keepNext/>
      <w:keepLines/>
      <w:pBdr>
        <w:bottom w:val="single" w:sz="4" w:space="1" w:color="auto"/>
      </w:pBdr>
      <w:spacing w:before="360" w:after="120"/>
      <w:outlineLvl w:val="0"/>
    </w:pPr>
    <w:rPr>
      <w:rFonts w:ascii="Cambria" w:eastAsia="Times New Roman"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D51"/>
    <w:rPr>
      <w:rFonts w:ascii="Cambria" w:eastAsia="Times New Roman" w:hAnsi="Cambria" w:cs="Times New Roman"/>
      <w:b/>
      <w:bCs/>
      <w:sz w:val="24"/>
      <w:szCs w:val="28"/>
    </w:rPr>
  </w:style>
  <w:style w:type="character" w:customStyle="1" w:styleId="Style1">
    <w:name w:val="Style1"/>
    <w:basedOn w:val="DefaultParagraphFont"/>
    <w:uiPriority w:val="1"/>
    <w:rsid w:val="009F464E"/>
    <w:rPr>
      <w:rFonts w:asciiTheme="minorHAnsi" w:hAnsiTheme="minorHAnsi" w:hint="default"/>
      <w:b w:val="0"/>
      <w:bCs w:val="0"/>
      <w:sz w:val="24"/>
    </w:rPr>
  </w:style>
  <w:style w:type="paragraph" w:styleId="NormalWeb">
    <w:name w:val="Normal (Web)"/>
    <w:basedOn w:val="Normal"/>
    <w:uiPriority w:val="99"/>
    <w:unhideWhenUsed/>
    <w:rsid w:val="004E3BEC"/>
    <w:pPr>
      <w:spacing w:after="0" w:line="240" w:lineRule="auto"/>
    </w:pPr>
    <w:rPr>
      <w:rFonts w:ascii="Times New Roman" w:eastAsiaTheme="minorHAnsi" w:hAnsi="Times New Roman"/>
      <w:sz w:val="24"/>
      <w:szCs w:val="24"/>
    </w:rPr>
  </w:style>
  <w:style w:type="paragraph" w:styleId="ListParagraph">
    <w:name w:val="List Paragraph"/>
    <w:basedOn w:val="Normal"/>
    <w:uiPriority w:val="34"/>
    <w:qFormat/>
    <w:rsid w:val="00453A1C"/>
    <w:pPr>
      <w:ind w:left="720"/>
      <w:contextualSpacing/>
    </w:pPr>
  </w:style>
  <w:style w:type="paragraph" w:styleId="BalloonText">
    <w:name w:val="Balloon Text"/>
    <w:basedOn w:val="Normal"/>
    <w:link w:val="BalloonTextChar"/>
    <w:uiPriority w:val="99"/>
    <w:semiHidden/>
    <w:unhideWhenUsed/>
    <w:rsid w:val="00794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C7E"/>
    <w:rPr>
      <w:rFonts w:ascii="Segoe UI" w:eastAsia="Calibri" w:hAnsi="Segoe UI" w:cs="Segoe UI"/>
      <w:sz w:val="18"/>
      <w:szCs w:val="18"/>
    </w:rPr>
  </w:style>
  <w:style w:type="paragraph" w:styleId="Revision">
    <w:name w:val="Revision"/>
    <w:hidden/>
    <w:uiPriority w:val="99"/>
    <w:semiHidden/>
    <w:rsid w:val="004656AC"/>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06DB1"/>
    <w:rPr>
      <w:sz w:val="16"/>
      <w:szCs w:val="16"/>
    </w:rPr>
  </w:style>
  <w:style w:type="paragraph" w:styleId="CommentText">
    <w:name w:val="annotation text"/>
    <w:basedOn w:val="Normal"/>
    <w:link w:val="CommentTextChar"/>
    <w:uiPriority w:val="99"/>
    <w:semiHidden/>
    <w:unhideWhenUsed/>
    <w:rsid w:val="00A06DB1"/>
    <w:pPr>
      <w:spacing w:before="200" w:line="240" w:lineRule="auto"/>
    </w:pPr>
    <w:rPr>
      <w:rFonts w:eastAsia="Times New Roman"/>
      <w:sz w:val="20"/>
      <w:szCs w:val="20"/>
      <w:lang w:bidi="en-US"/>
    </w:rPr>
  </w:style>
  <w:style w:type="character" w:customStyle="1" w:styleId="CommentTextChar">
    <w:name w:val="Comment Text Char"/>
    <w:basedOn w:val="DefaultParagraphFont"/>
    <w:link w:val="CommentText"/>
    <w:uiPriority w:val="99"/>
    <w:semiHidden/>
    <w:rsid w:val="00A06DB1"/>
    <w:rPr>
      <w:rFonts w:ascii="Calibri" w:eastAsia="Times New Roman" w:hAnsi="Calibri" w:cs="Times New Roman"/>
      <w:sz w:val="20"/>
      <w:szCs w:val="20"/>
      <w:lang w:bidi="en-US"/>
    </w:rPr>
  </w:style>
  <w:style w:type="character" w:styleId="Hyperlink">
    <w:name w:val="Hyperlink"/>
    <w:basedOn w:val="DefaultParagraphFont"/>
    <w:uiPriority w:val="99"/>
    <w:unhideWhenUsed/>
    <w:rsid w:val="00A06DB1"/>
    <w:rPr>
      <w:color w:val="0000FF"/>
      <w:u w:val="single"/>
    </w:rPr>
  </w:style>
  <w:style w:type="paragraph" w:styleId="CommentSubject">
    <w:name w:val="annotation subject"/>
    <w:basedOn w:val="CommentText"/>
    <w:next w:val="CommentText"/>
    <w:link w:val="CommentSubjectChar"/>
    <w:uiPriority w:val="99"/>
    <w:semiHidden/>
    <w:unhideWhenUsed/>
    <w:rsid w:val="0087078E"/>
    <w:pPr>
      <w:spacing w:before="0"/>
    </w:pPr>
    <w:rPr>
      <w:rFonts w:eastAsia="Calibri"/>
      <w:b/>
      <w:bCs/>
      <w:lang w:bidi="ar-SA"/>
    </w:rPr>
  </w:style>
  <w:style w:type="character" w:customStyle="1" w:styleId="CommentSubjectChar">
    <w:name w:val="Comment Subject Char"/>
    <w:basedOn w:val="CommentTextChar"/>
    <w:link w:val="CommentSubject"/>
    <w:uiPriority w:val="99"/>
    <w:semiHidden/>
    <w:rsid w:val="0087078E"/>
    <w:rPr>
      <w:rFonts w:ascii="Calibri" w:eastAsia="Calibri" w:hAnsi="Calibri" w:cs="Times New Roman"/>
      <w:b/>
      <w:bCs/>
      <w:sz w:val="20"/>
      <w:szCs w:val="20"/>
      <w:lang w:bidi="en-US"/>
    </w:rPr>
  </w:style>
  <w:style w:type="paragraph" w:customStyle="1" w:styleId="xxxmsolistparagraph">
    <w:name w:val="x_xxmsolistparagraph"/>
    <w:basedOn w:val="Normal"/>
    <w:rsid w:val="005D7C43"/>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BC26FE"/>
    <w:rPr>
      <w:color w:val="605E5C"/>
      <w:shd w:val="clear" w:color="auto" w:fill="E1DFDD"/>
    </w:rPr>
  </w:style>
  <w:style w:type="paragraph" w:customStyle="1" w:styleId="Default">
    <w:name w:val="Default"/>
    <w:rsid w:val="00BD26DD"/>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A1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DE"/>
    <w:rPr>
      <w:rFonts w:ascii="Calibri" w:eastAsia="Calibri" w:hAnsi="Calibri" w:cs="Times New Roman"/>
    </w:rPr>
  </w:style>
  <w:style w:type="paragraph" w:styleId="Footer">
    <w:name w:val="footer"/>
    <w:basedOn w:val="Normal"/>
    <w:link w:val="FooterChar"/>
    <w:uiPriority w:val="99"/>
    <w:unhideWhenUsed/>
    <w:rsid w:val="007A1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9D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89624">
      <w:bodyDiv w:val="1"/>
      <w:marLeft w:val="0"/>
      <w:marRight w:val="0"/>
      <w:marTop w:val="0"/>
      <w:marBottom w:val="0"/>
      <w:divBdr>
        <w:top w:val="none" w:sz="0" w:space="0" w:color="auto"/>
        <w:left w:val="none" w:sz="0" w:space="0" w:color="auto"/>
        <w:bottom w:val="none" w:sz="0" w:space="0" w:color="auto"/>
        <w:right w:val="none" w:sz="0" w:space="0" w:color="auto"/>
      </w:divBdr>
    </w:div>
    <w:div w:id="352077757">
      <w:bodyDiv w:val="1"/>
      <w:marLeft w:val="0"/>
      <w:marRight w:val="0"/>
      <w:marTop w:val="0"/>
      <w:marBottom w:val="0"/>
      <w:divBdr>
        <w:top w:val="none" w:sz="0" w:space="0" w:color="auto"/>
        <w:left w:val="none" w:sz="0" w:space="0" w:color="auto"/>
        <w:bottom w:val="none" w:sz="0" w:space="0" w:color="auto"/>
        <w:right w:val="none" w:sz="0" w:space="0" w:color="auto"/>
      </w:divBdr>
    </w:div>
    <w:div w:id="377362811">
      <w:bodyDiv w:val="1"/>
      <w:marLeft w:val="0"/>
      <w:marRight w:val="0"/>
      <w:marTop w:val="0"/>
      <w:marBottom w:val="0"/>
      <w:divBdr>
        <w:top w:val="none" w:sz="0" w:space="0" w:color="auto"/>
        <w:left w:val="none" w:sz="0" w:space="0" w:color="auto"/>
        <w:bottom w:val="none" w:sz="0" w:space="0" w:color="auto"/>
        <w:right w:val="none" w:sz="0" w:space="0" w:color="auto"/>
      </w:divBdr>
    </w:div>
    <w:div w:id="388846676">
      <w:bodyDiv w:val="1"/>
      <w:marLeft w:val="0"/>
      <w:marRight w:val="0"/>
      <w:marTop w:val="0"/>
      <w:marBottom w:val="0"/>
      <w:divBdr>
        <w:top w:val="none" w:sz="0" w:space="0" w:color="auto"/>
        <w:left w:val="none" w:sz="0" w:space="0" w:color="auto"/>
        <w:bottom w:val="none" w:sz="0" w:space="0" w:color="auto"/>
        <w:right w:val="none" w:sz="0" w:space="0" w:color="auto"/>
      </w:divBdr>
    </w:div>
    <w:div w:id="465512530">
      <w:bodyDiv w:val="1"/>
      <w:marLeft w:val="0"/>
      <w:marRight w:val="0"/>
      <w:marTop w:val="0"/>
      <w:marBottom w:val="0"/>
      <w:divBdr>
        <w:top w:val="none" w:sz="0" w:space="0" w:color="auto"/>
        <w:left w:val="none" w:sz="0" w:space="0" w:color="auto"/>
        <w:bottom w:val="none" w:sz="0" w:space="0" w:color="auto"/>
        <w:right w:val="none" w:sz="0" w:space="0" w:color="auto"/>
      </w:divBdr>
    </w:div>
    <w:div w:id="506678691">
      <w:bodyDiv w:val="1"/>
      <w:marLeft w:val="0"/>
      <w:marRight w:val="0"/>
      <w:marTop w:val="0"/>
      <w:marBottom w:val="0"/>
      <w:divBdr>
        <w:top w:val="none" w:sz="0" w:space="0" w:color="auto"/>
        <w:left w:val="none" w:sz="0" w:space="0" w:color="auto"/>
        <w:bottom w:val="none" w:sz="0" w:space="0" w:color="auto"/>
        <w:right w:val="none" w:sz="0" w:space="0" w:color="auto"/>
      </w:divBdr>
    </w:div>
    <w:div w:id="525408789">
      <w:bodyDiv w:val="1"/>
      <w:marLeft w:val="0"/>
      <w:marRight w:val="0"/>
      <w:marTop w:val="0"/>
      <w:marBottom w:val="0"/>
      <w:divBdr>
        <w:top w:val="none" w:sz="0" w:space="0" w:color="auto"/>
        <w:left w:val="none" w:sz="0" w:space="0" w:color="auto"/>
        <w:bottom w:val="none" w:sz="0" w:space="0" w:color="auto"/>
        <w:right w:val="none" w:sz="0" w:space="0" w:color="auto"/>
      </w:divBdr>
    </w:div>
    <w:div w:id="579872486">
      <w:bodyDiv w:val="1"/>
      <w:marLeft w:val="0"/>
      <w:marRight w:val="0"/>
      <w:marTop w:val="0"/>
      <w:marBottom w:val="0"/>
      <w:divBdr>
        <w:top w:val="none" w:sz="0" w:space="0" w:color="auto"/>
        <w:left w:val="none" w:sz="0" w:space="0" w:color="auto"/>
        <w:bottom w:val="none" w:sz="0" w:space="0" w:color="auto"/>
        <w:right w:val="none" w:sz="0" w:space="0" w:color="auto"/>
      </w:divBdr>
    </w:div>
    <w:div w:id="591864985">
      <w:bodyDiv w:val="1"/>
      <w:marLeft w:val="0"/>
      <w:marRight w:val="0"/>
      <w:marTop w:val="0"/>
      <w:marBottom w:val="0"/>
      <w:divBdr>
        <w:top w:val="none" w:sz="0" w:space="0" w:color="auto"/>
        <w:left w:val="none" w:sz="0" w:space="0" w:color="auto"/>
        <w:bottom w:val="none" w:sz="0" w:space="0" w:color="auto"/>
        <w:right w:val="none" w:sz="0" w:space="0" w:color="auto"/>
      </w:divBdr>
    </w:div>
    <w:div w:id="633558490">
      <w:bodyDiv w:val="1"/>
      <w:marLeft w:val="0"/>
      <w:marRight w:val="0"/>
      <w:marTop w:val="0"/>
      <w:marBottom w:val="0"/>
      <w:divBdr>
        <w:top w:val="none" w:sz="0" w:space="0" w:color="auto"/>
        <w:left w:val="none" w:sz="0" w:space="0" w:color="auto"/>
        <w:bottom w:val="none" w:sz="0" w:space="0" w:color="auto"/>
        <w:right w:val="none" w:sz="0" w:space="0" w:color="auto"/>
      </w:divBdr>
    </w:div>
    <w:div w:id="652610491">
      <w:bodyDiv w:val="1"/>
      <w:marLeft w:val="0"/>
      <w:marRight w:val="0"/>
      <w:marTop w:val="0"/>
      <w:marBottom w:val="0"/>
      <w:divBdr>
        <w:top w:val="none" w:sz="0" w:space="0" w:color="auto"/>
        <w:left w:val="none" w:sz="0" w:space="0" w:color="auto"/>
        <w:bottom w:val="none" w:sz="0" w:space="0" w:color="auto"/>
        <w:right w:val="none" w:sz="0" w:space="0" w:color="auto"/>
      </w:divBdr>
    </w:div>
    <w:div w:id="941572903">
      <w:bodyDiv w:val="1"/>
      <w:marLeft w:val="0"/>
      <w:marRight w:val="0"/>
      <w:marTop w:val="0"/>
      <w:marBottom w:val="0"/>
      <w:divBdr>
        <w:top w:val="none" w:sz="0" w:space="0" w:color="auto"/>
        <w:left w:val="none" w:sz="0" w:space="0" w:color="auto"/>
        <w:bottom w:val="none" w:sz="0" w:space="0" w:color="auto"/>
        <w:right w:val="none" w:sz="0" w:space="0" w:color="auto"/>
      </w:divBdr>
    </w:div>
    <w:div w:id="943416490">
      <w:bodyDiv w:val="1"/>
      <w:marLeft w:val="0"/>
      <w:marRight w:val="0"/>
      <w:marTop w:val="0"/>
      <w:marBottom w:val="0"/>
      <w:divBdr>
        <w:top w:val="none" w:sz="0" w:space="0" w:color="auto"/>
        <w:left w:val="none" w:sz="0" w:space="0" w:color="auto"/>
        <w:bottom w:val="none" w:sz="0" w:space="0" w:color="auto"/>
        <w:right w:val="none" w:sz="0" w:space="0" w:color="auto"/>
      </w:divBdr>
    </w:div>
    <w:div w:id="952591336">
      <w:bodyDiv w:val="1"/>
      <w:marLeft w:val="0"/>
      <w:marRight w:val="0"/>
      <w:marTop w:val="0"/>
      <w:marBottom w:val="0"/>
      <w:divBdr>
        <w:top w:val="none" w:sz="0" w:space="0" w:color="auto"/>
        <w:left w:val="none" w:sz="0" w:space="0" w:color="auto"/>
        <w:bottom w:val="none" w:sz="0" w:space="0" w:color="auto"/>
        <w:right w:val="none" w:sz="0" w:space="0" w:color="auto"/>
      </w:divBdr>
    </w:div>
    <w:div w:id="1032421040">
      <w:bodyDiv w:val="1"/>
      <w:marLeft w:val="0"/>
      <w:marRight w:val="0"/>
      <w:marTop w:val="0"/>
      <w:marBottom w:val="0"/>
      <w:divBdr>
        <w:top w:val="none" w:sz="0" w:space="0" w:color="auto"/>
        <w:left w:val="none" w:sz="0" w:space="0" w:color="auto"/>
        <w:bottom w:val="none" w:sz="0" w:space="0" w:color="auto"/>
        <w:right w:val="none" w:sz="0" w:space="0" w:color="auto"/>
      </w:divBdr>
    </w:div>
    <w:div w:id="1050765938">
      <w:bodyDiv w:val="1"/>
      <w:marLeft w:val="0"/>
      <w:marRight w:val="0"/>
      <w:marTop w:val="0"/>
      <w:marBottom w:val="0"/>
      <w:divBdr>
        <w:top w:val="none" w:sz="0" w:space="0" w:color="auto"/>
        <w:left w:val="none" w:sz="0" w:space="0" w:color="auto"/>
        <w:bottom w:val="none" w:sz="0" w:space="0" w:color="auto"/>
        <w:right w:val="none" w:sz="0" w:space="0" w:color="auto"/>
      </w:divBdr>
    </w:div>
    <w:div w:id="1052538605">
      <w:bodyDiv w:val="1"/>
      <w:marLeft w:val="0"/>
      <w:marRight w:val="0"/>
      <w:marTop w:val="0"/>
      <w:marBottom w:val="0"/>
      <w:divBdr>
        <w:top w:val="none" w:sz="0" w:space="0" w:color="auto"/>
        <w:left w:val="none" w:sz="0" w:space="0" w:color="auto"/>
        <w:bottom w:val="none" w:sz="0" w:space="0" w:color="auto"/>
        <w:right w:val="none" w:sz="0" w:space="0" w:color="auto"/>
      </w:divBdr>
    </w:div>
    <w:div w:id="1063723583">
      <w:bodyDiv w:val="1"/>
      <w:marLeft w:val="0"/>
      <w:marRight w:val="0"/>
      <w:marTop w:val="0"/>
      <w:marBottom w:val="0"/>
      <w:divBdr>
        <w:top w:val="none" w:sz="0" w:space="0" w:color="auto"/>
        <w:left w:val="none" w:sz="0" w:space="0" w:color="auto"/>
        <w:bottom w:val="none" w:sz="0" w:space="0" w:color="auto"/>
        <w:right w:val="none" w:sz="0" w:space="0" w:color="auto"/>
      </w:divBdr>
    </w:div>
    <w:div w:id="1074356562">
      <w:bodyDiv w:val="1"/>
      <w:marLeft w:val="0"/>
      <w:marRight w:val="0"/>
      <w:marTop w:val="0"/>
      <w:marBottom w:val="0"/>
      <w:divBdr>
        <w:top w:val="none" w:sz="0" w:space="0" w:color="auto"/>
        <w:left w:val="none" w:sz="0" w:space="0" w:color="auto"/>
        <w:bottom w:val="none" w:sz="0" w:space="0" w:color="auto"/>
        <w:right w:val="none" w:sz="0" w:space="0" w:color="auto"/>
      </w:divBdr>
    </w:div>
    <w:div w:id="1171599454">
      <w:bodyDiv w:val="1"/>
      <w:marLeft w:val="0"/>
      <w:marRight w:val="0"/>
      <w:marTop w:val="0"/>
      <w:marBottom w:val="0"/>
      <w:divBdr>
        <w:top w:val="none" w:sz="0" w:space="0" w:color="auto"/>
        <w:left w:val="none" w:sz="0" w:space="0" w:color="auto"/>
        <w:bottom w:val="none" w:sz="0" w:space="0" w:color="auto"/>
        <w:right w:val="none" w:sz="0" w:space="0" w:color="auto"/>
      </w:divBdr>
    </w:div>
    <w:div w:id="1226604425">
      <w:bodyDiv w:val="1"/>
      <w:marLeft w:val="0"/>
      <w:marRight w:val="0"/>
      <w:marTop w:val="0"/>
      <w:marBottom w:val="0"/>
      <w:divBdr>
        <w:top w:val="none" w:sz="0" w:space="0" w:color="auto"/>
        <w:left w:val="none" w:sz="0" w:space="0" w:color="auto"/>
        <w:bottom w:val="none" w:sz="0" w:space="0" w:color="auto"/>
        <w:right w:val="none" w:sz="0" w:space="0" w:color="auto"/>
      </w:divBdr>
    </w:div>
    <w:div w:id="1426196338">
      <w:bodyDiv w:val="1"/>
      <w:marLeft w:val="0"/>
      <w:marRight w:val="0"/>
      <w:marTop w:val="0"/>
      <w:marBottom w:val="0"/>
      <w:divBdr>
        <w:top w:val="none" w:sz="0" w:space="0" w:color="auto"/>
        <w:left w:val="none" w:sz="0" w:space="0" w:color="auto"/>
        <w:bottom w:val="none" w:sz="0" w:space="0" w:color="auto"/>
        <w:right w:val="none" w:sz="0" w:space="0" w:color="auto"/>
      </w:divBdr>
    </w:div>
    <w:div w:id="1599941739">
      <w:bodyDiv w:val="1"/>
      <w:marLeft w:val="0"/>
      <w:marRight w:val="0"/>
      <w:marTop w:val="0"/>
      <w:marBottom w:val="0"/>
      <w:divBdr>
        <w:top w:val="none" w:sz="0" w:space="0" w:color="auto"/>
        <w:left w:val="none" w:sz="0" w:space="0" w:color="auto"/>
        <w:bottom w:val="none" w:sz="0" w:space="0" w:color="auto"/>
        <w:right w:val="none" w:sz="0" w:space="0" w:color="auto"/>
      </w:divBdr>
    </w:div>
    <w:div w:id="1655987112">
      <w:bodyDiv w:val="1"/>
      <w:marLeft w:val="0"/>
      <w:marRight w:val="0"/>
      <w:marTop w:val="0"/>
      <w:marBottom w:val="0"/>
      <w:divBdr>
        <w:top w:val="none" w:sz="0" w:space="0" w:color="auto"/>
        <w:left w:val="none" w:sz="0" w:space="0" w:color="auto"/>
        <w:bottom w:val="none" w:sz="0" w:space="0" w:color="auto"/>
        <w:right w:val="none" w:sz="0" w:space="0" w:color="auto"/>
      </w:divBdr>
    </w:div>
    <w:div w:id="204343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DNVT47QTA7NQ-509440880-396756</_dlc_DocId>
    <_dlc_DocIdUrl xmlns="b7635ab0-52e7-4e33-aa76-893cd120ef45">
      <Url>https://sharepoint.aemcorp.com/ed/EDMITS/_layouts/15/DocIdRedir.aspx?ID=DNVT47QTA7NQ-509440880-396756</Url>
      <Description>DNVT47QTA7NQ-509440880-396756</Description>
    </_dlc_DocIdUrl>
  </documentManagement>
</p:properties>
</file>

<file path=customXml/itemProps1.xml><?xml version="1.0" encoding="utf-8"?>
<ds:datastoreItem xmlns:ds="http://schemas.openxmlformats.org/officeDocument/2006/customXml" ds:itemID="{445B4A9E-D050-4083-A303-042723ECE221}"/>
</file>

<file path=customXml/itemProps2.xml><?xml version="1.0" encoding="utf-8"?>
<ds:datastoreItem xmlns:ds="http://schemas.openxmlformats.org/officeDocument/2006/customXml" ds:itemID="{B5A7B007-F281-47DA-BF4C-100215686C13}">
  <ds:schemaRefs>
    <ds:schemaRef ds:uri="http://schemas.microsoft.com/sharepoint/events"/>
  </ds:schemaRefs>
</ds:datastoreItem>
</file>

<file path=customXml/itemProps3.xml><?xml version="1.0" encoding="utf-8"?>
<ds:datastoreItem xmlns:ds="http://schemas.openxmlformats.org/officeDocument/2006/customXml" ds:itemID="{057D8010-CCDA-4FEC-A7F6-D5A27B48C8DE}">
  <ds:schemaRefs>
    <ds:schemaRef ds:uri="http://schemas.openxmlformats.org/officeDocument/2006/bibliography"/>
  </ds:schemaRefs>
</ds:datastoreItem>
</file>

<file path=customXml/itemProps4.xml><?xml version="1.0" encoding="utf-8"?>
<ds:datastoreItem xmlns:ds="http://schemas.openxmlformats.org/officeDocument/2006/customXml" ds:itemID="{B72B7B22-99D9-4ECC-A549-D6B25393A5E6}">
  <ds:schemaRefs>
    <ds:schemaRef ds:uri="http://schemas.microsoft.com/sharepoint/v3/contenttype/forms"/>
  </ds:schemaRefs>
</ds:datastoreItem>
</file>

<file path=customXml/itemProps5.xml><?xml version="1.0" encoding="utf-8"?>
<ds:datastoreItem xmlns:ds="http://schemas.openxmlformats.org/officeDocument/2006/customXml" ds:itemID="{CEFAE596-8D63-44CC-90E3-BA5C33B93643}">
  <ds:schemaRefs>
    <ds:schemaRef ds:uri="http://purl.org/dc/elements/1.1/"/>
    <ds:schemaRef ds:uri="http://schemas.microsoft.com/office/2006/metadata/properties"/>
    <ds:schemaRef ds:uri="http://purl.org/dc/terms/"/>
    <ds:schemaRef ds:uri="b7635ab0-52e7-4e33-aa76-893cd120ef45"/>
    <ds:schemaRef ds:uri="http://schemas.microsoft.com/office/2006/documentManagement/types"/>
    <ds:schemaRef ds:uri="http://purl.org/dc/dcmitype/"/>
    <ds:schemaRef ds:uri="http://schemas.microsoft.com/sharepoint/v3"/>
    <ds:schemaRef ds:uri="http://schemas.microsoft.com/office/infopath/2007/PartnerControls"/>
    <ds:schemaRef ds:uri="http://schemas.openxmlformats.org/package/2006/metadata/core-properties"/>
    <ds:schemaRef ds:uri="75b8f200-01bb-4893-a3c4-f3a17e332d9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6641</Words>
  <Characters>37857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Rudick</dc:creator>
  <cp:keywords/>
  <dc:description/>
  <cp:lastModifiedBy>Karen Madden</cp:lastModifiedBy>
  <cp:revision>5</cp:revision>
  <dcterms:created xsi:type="dcterms:W3CDTF">2021-10-18T21:11:00Z</dcterms:created>
  <dcterms:modified xsi:type="dcterms:W3CDTF">2021-10-26T12:54:00Z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0x0101002B3715E16EAB77488364DB5A7DF40B5A</vt:lpwstr>
  </property>
  <property fmtid="{D5CDD505-2E9C-101B-9397-08002B2CF9AE}" pid="3" name="_dlc_DocIdItemGuid">
    <vt:lpwstr>a3db9552-182b-4ddf-ae90-c1c62eddffad</vt:lpwstr>
  </property>
</Properties>
</file>